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C5535" w:rsidP="00DA3481" w:rsidRDefault="4F6F0493" w14:paraId="5C5FF725" w14:textId="18B04968">
      <w:pPr>
        <w:spacing w:after="0" w:line="240" w:lineRule="auto"/>
        <w:rPr>
          <w:rFonts w:ascii="Arial" w:hAnsi="Arial" w:eastAsia="Arial" w:cs="Arial"/>
          <w:color w:val="000000" w:themeColor="text1"/>
        </w:rPr>
      </w:pPr>
      <w:r>
        <w:rPr>
          <w:noProof/>
        </w:rPr>
        <w:drawing>
          <wp:anchor distT="0" distB="0" distL="114300" distR="114300" simplePos="0" relativeHeight="251658240" behindDoc="0" locked="0" layoutInCell="1" allowOverlap="1" wp14:anchorId="0A5E1F11" wp14:editId="18BE90A9">
            <wp:simplePos x="0" y="0"/>
            <wp:positionH relativeFrom="column">
              <wp:posOffset>3703320</wp:posOffset>
            </wp:positionH>
            <wp:positionV relativeFrom="paragraph">
              <wp:posOffset>0</wp:posOffset>
            </wp:positionV>
            <wp:extent cx="2484120" cy="1029021"/>
            <wp:effectExtent l="0" t="0" r="0" b="0"/>
            <wp:wrapSquare wrapText="bothSides"/>
            <wp:docPr id="158136087" name="Picture 158136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4120" cy="1029021"/>
                    </a:xfrm>
                    <a:prstGeom prst="rect">
                      <a:avLst/>
                    </a:prstGeom>
                  </pic:spPr>
                </pic:pic>
              </a:graphicData>
            </a:graphic>
          </wp:anchor>
        </w:drawing>
      </w:r>
      <w:r w:rsidRPr="6003834D">
        <w:rPr>
          <w:rStyle w:val="normaltextrun"/>
          <w:rFonts w:ascii="Arial" w:hAnsi="Arial" w:eastAsia="Arial" w:cs="Arial"/>
          <w:color w:val="000000" w:themeColor="text1"/>
          <w:lang w:val="en-GB"/>
        </w:rPr>
        <w:t>  </w:t>
      </w:r>
    </w:p>
    <w:p w:rsidR="00CC5535" w:rsidP="00DA3481" w:rsidRDefault="4F6F0493" w14:paraId="5DB9F57B" w14:textId="60F2F8E8">
      <w:pPr>
        <w:spacing w:after="0" w:line="240" w:lineRule="auto"/>
        <w:rPr>
          <w:rFonts w:ascii="Arial" w:hAnsi="Arial" w:eastAsia="Arial" w:cs="Arial"/>
          <w:color w:val="000000" w:themeColor="text1"/>
        </w:rPr>
      </w:pPr>
      <w:r w:rsidRPr="6003834D">
        <w:rPr>
          <w:rStyle w:val="normaltextrun"/>
          <w:rFonts w:ascii="Arial" w:hAnsi="Arial" w:eastAsia="Arial" w:cs="Arial"/>
          <w:color w:val="000000" w:themeColor="text1"/>
          <w:lang w:val="en-GB"/>
        </w:rPr>
        <w:t>  </w:t>
      </w:r>
    </w:p>
    <w:p w:rsidR="00CC5535" w:rsidP="00DA3481" w:rsidRDefault="00CC5535" w14:paraId="7ECECBF2" w14:textId="2A2BD3E1">
      <w:pPr>
        <w:spacing w:after="0" w:line="240" w:lineRule="auto"/>
        <w:rPr>
          <w:rFonts w:ascii="Arial" w:hAnsi="Arial" w:eastAsia="Arial" w:cs="Arial"/>
          <w:color w:val="000000" w:themeColor="text1"/>
        </w:rPr>
      </w:pPr>
    </w:p>
    <w:p w:rsidR="00CC5535" w:rsidP="00DA3481" w:rsidRDefault="00CC5535" w14:paraId="21A83300" w14:textId="72D18E50">
      <w:pPr>
        <w:spacing w:after="0" w:line="240" w:lineRule="auto"/>
        <w:rPr>
          <w:rFonts w:ascii="Arial" w:hAnsi="Arial" w:eastAsia="Arial" w:cs="Arial"/>
          <w:color w:val="000000" w:themeColor="text1"/>
        </w:rPr>
      </w:pPr>
    </w:p>
    <w:p w:rsidR="00CC5535" w:rsidP="00DA3481" w:rsidRDefault="00CC5535" w14:paraId="462D636D" w14:textId="44FCA572">
      <w:pPr>
        <w:spacing w:after="0" w:line="240" w:lineRule="auto"/>
        <w:rPr>
          <w:rFonts w:ascii="Arial" w:hAnsi="Arial" w:eastAsia="Arial" w:cs="Arial"/>
          <w:color w:val="000000" w:themeColor="text1"/>
          <w:sz w:val="32"/>
          <w:szCs w:val="32"/>
        </w:rPr>
      </w:pPr>
    </w:p>
    <w:p w:rsidR="00CC5535" w:rsidP="00DA3481" w:rsidRDefault="00CC5535" w14:paraId="62FD17B4" w14:textId="65E8E0CA">
      <w:pPr>
        <w:spacing w:after="0" w:line="240" w:lineRule="auto"/>
        <w:rPr>
          <w:rFonts w:ascii="Arial" w:hAnsi="Arial" w:eastAsia="Arial" w:cs="Arial"/>
          <w:color w:val="000000" w:themeColor="text1"/>
          <w:sz w:val="32"/>
          <w:szCs w:val="32"/>
        </w:rPr>
      </w:pPr>
    </w:p>
    <w:p w:rsidR="00CC5535" w:rsidP="00DA3481" w:rsidRDefault="00CC5535" w14:paraId="1173E647" w14:textId="53559CBF">
      <w:pPr>
        <w:spacing w:after="0" w:line="240" w:lineRule="auto"/>
        <w:rPr>
          <w:rFonts w:ascii="Arial" w:hAnsi="Arial" w:eastAsia="Arial" w:cs="Arial"/>
          <w:color w:val="000000" w:themeColor="text1"/>
          <w:sz w:val="32"/>
          <w:szCs w:val="32"/>
        </w:rPr>
      </w:pPr>
    </w:p>
    <w:p w:rsidR="00CC5535" w:rsidP="00DA3481" w:rsidRDefault="4F6F0493" w14:paraId="18141300" w14:textId="66DF10BA">
      <w:pPr>
        <w:spacing w:after="0" w:line="240" w:lineRule="auto"/>
        <w:rPr>
          <w:rFonts w:ascii="Arial" w:hAnsi="Arial" w:eastAsia="Arial" w:cs="Arial"/>
          <w:color w:val="000000" w:themeColor="text1"/>
          <w:sz w:val="32"/>
          <w:szCs w:val="32"/>
        </w:rPr>
      </w:pPr>
      <w:r w:rsidRPr="6003834D">
        <w:rPr>
          <w:rStyle w:val="normaltextrun"/>
          <w:rFonts w:ascii="Arial" w:hAnsi="Arial" w:eastAsia="Arial" w:cs="Arial"/>
          <w:b/>
          <w:bCs/>
          <w:color w:val="000000" w:themeColor="text1"/>
          <w:sz w:val="32"/>
          <w:szCs w:val="32"/>
          <w:lang w:val="en-GB"/>
        </w:rPr>
        <w:t>Ashgate Hospice Press Release</w:t>
      </w:r>
      <w:r w:rsidRPr="6003834D">
        <w:rPr>
          <w:rStyle w:val="normaltextrun"/>
          <w:rFonts w:ascii="Arial" w:hAnsi="Arial" w:eastAsia="Arial" w:cs="Arial"/>
          <w:color w:val="000000" w:themeColor="text1"/>
          <w:sz w:val="32"/>
          <w:szCs w:val="32"/>
          <w:lang w:val="en-GB"/>
        </w:rPr>
        <w:t>   </w:t>
      </w:r>
    </w:p>
    <w:p w:rsidR="00CC5535" w:rsidP="00DA3481" w:rsidRDefault="000D22EE" w14:paraId="1E01890E" w14:textId="4B620E30">
      <w:pPr>
        <w:spacing w:after="0" w:line="240" w:lineRule="auto"/>
        <w:rPr>
          <w:rFonts w:ascii="Arial" w:hAnsi="Arial" w:eastAsia="Arial" w:cs="Arial"/>
          <w:color w:val="000000" w:themeColor="text1"/>
          <w:sz w:val="24"/>
          <w:szCs w:val="24"/>
        </w:rPr>
      </w:pPr>
      <w:r>
        <w:rPr>
          <w:rStyle w:val="normaltextrun"/>
          <w:rFonts w:ascii="Arial" w:hAnsi="Arial" w:eastAsia="Arial" w:cs="Arial"/>
          <w:b/>
          <w:bCs/>
          <w:color w:val="000000" w:themeColor="text1"/>
          <w:sz w:val="24"/>
          <w:szCs w:val="24"/>
          <w:lang w:val="en-GB"/>
        </w:rPr>
        <w:t>13</w:t>
      </w:r>
      <w:r w:rsidRPr="000D22EE">
        <w:rPr>
          <w:rStyle w:val="normaltextrun"/>
          <w:rFonts w:ascii="Arial" w:hAnsi="Arial" w:eastAsia="Arial" w:cs="Arial"/>
          <w:b/>
          <w:bCs/>
          <w:color w:val="000000" w:themeColor="text1"/>
          <w:sz w:val="24"/>
          <w:szCs w:val="24"/>
          <w:vertAlign w:val="superscript"/>
          <w:lang w:val="en-GB"/>
        </w:rPr>
        <w:t>th</w:t>
      </w:r>
      <w:r>
        <w:rPr>
          <w:rStyle w:val="normaltextrun"/>
          <w:rFonts w:ascii="Arial" w:hAnsi="Arial" w:eastAsia="Arial" w:cs="Arial"/>
          <w:b/>
          <w:bCs/>
          <w:color w:val="000000" w:themeColor="text1"/>
          <w:sz w:val="24"/>
          <w:szCs w:val="24"/>
          <w:lang w:val="en-GB"/>
        </w:rPr>
        <w:t xml:space="preserve"> October 2021</w:t>
      </w:r>
    </w:p>
    <w:p w:rsidR="00CC5535" w:rsidP="00DA3481" w:rsidRDefault="00CC5535" w14:paraId="3A4DB55C" w14:textId="55F2F518">
      <w:pPr>
        <w:spacing w:after="0" w:line="240" w:lineRule="auto"/>
        <w:rPr>
          <w:rFonts w:ascii="Arial" w:hAnsi="Arial" w:eastAsia="Arial" w:cs="Arial"/>
          <w:color w:val="000000" w:themeColor="text1"/>
        </w:rPr>
      </w:pPr>
    </w:p>
    <w:p w:rsidR="00CC5535" w:rsidP="00DA3481" w:rsidRDefault="00CC5535" w14:paraId="497A1570" w14:textId="2BB0BA0D">
      <w:pPr>
        <w:spacing w:after="0" w:line="240" w:lineRule="auto"/>
        <w:rPr>
          <w:rFonts w:ascii="Arial" w:hAnsi="Arial" w:eastAsia="Arial" w:cs="Arial"/>
          <w:color w:val="000000" w:themeColor="text1"/>
        </w:rPr>
      </w:pPr>
    </w:p>
    <w:p w:rsidR="00CC5535" w:rsidP="00DA3481" w:rsidRDefault="00CC5535" w14:paraId="284B7711" w14:textId="1B6D4527">
      <w:pPr>
        <w:spacing w:after="0" w:line="240" w:lineRule="auto"/>
        <w:rPr>
          <w:rFonts w:ascii="Arial" w:hAnsi="Arial" w:eastAsia="Arial" w:cs="Arial"/>
          <w:color w:val="000000" w:themeColor="text1"/>
        </w:rPr>
      </w:pPr>
    </w:p>
    <w:p w:rsidR="00CC5535" w:rsidP="00DA3481" w:rsidRDefault="000D22EE" w14:paraId="598083F8" w14:textId="393FCEB6">
      <w:pPr>
        <w:spacing w:after="0" w:line="240" w:lineRule="auto"/>
        <w:rPr>
          <w:rFonts w:ascii="Arial" w:hAnsi="Arial" w:eastAsia="Arial" w:cs="Arial"/>
          <w:b/>
          <w:bCs/>
          <w:color w:val="000000" w:themeColor="text1"/>
          <w:sz w:val="28"/>
          <w:szCs w:val="28"/>
        </w:rPr>
      </w:pPr>
      <w:r>
        <w:rPr>
          <w:rFonts w:ascii="Arial" w:hAnsi="Arial" w:eastAsia="Arial" w:cs="Arial"/>
          <w:b/>
          <w:bCs/>
          <w:color w:val="000000" w:themeColor="text1"/>
          <w:sz w:val="28"/>
          <w:szCs w:val="28"/>
        </w:rPr>
        <w:t xml:space="preserve">Ashgate Hospice’s </w:t>
      </w:r>
      <w:r w:rsidR="00830A55">
        <w:rPr>
          <w:rFonts w:ascii="Arial" w:hAnsi="Arial" w:eastAsia="Arial" w:cs="Arial"/>
          <w:b/>
          <w:bCs/>
          <w:color w:val="000000" w:themeColor="text1"/>
          <w:sz w:val="28"/>
          <w:szCs w:val="28"/>
        </w:rPr>
        <w:t>Inpatient</w:t>
      </w:r>
      <w:r>
        <w:rPr>
          <w:rFonts w:ascii="Arial" w:hAnsi="Arial" w:eastAsia="Arial" w:cs="Arial"/>
          <w:b/>
          <w:bCs/>
          <w:color w:val="000000" w:themeColor="text1"/>
          <w:sz w:val="28"/>
          <w:szCs w:val="28"/>
        </w:rPr>
        <w:t xml:space="preserve"> Unit wins prestigious Royal College of Nursing </w:t>
      </w:r>
      <w:r w:rsidR="00CF4DFA">
        <w:rPr>
          <w:rFonts w:ascii="Arial" w:hAnsi="Arial" w:eastAsia="Arial" w:cs="Arial"/>
          <w:b/>
          <w:bCs/>
          <w:color w:val="000000" w:themeColor="text1"/>
          <w:sz w:val="28"/>
          <w:szCs w:val="28"/>
        </w:rPr>
        <w:t>a</w:t>
      </w:r>
      <w:r>
        <w:rPr>
          <w:rFonts w:ascii="Arial" w:hAnsi="Arial" w:eastAsia="Arial" w:cs="Arial"/>
          <w:b/>
          <w:bCs/>
          <w:color w:val="000000" w:themeColor="text1"/>
          <w:sz w:val="28"/>
          <w:szCs w:val="28"/>
        </w:rPr>
        <w:t>ward</w:t>
      </w:r>
    </w:p>
    <w:p w:rsidR="00DA3481" w:rsidP="00DA3481" w:rsidRDefault="00DA3481" w14:paraId="5FE9F295" w14:textId="77777777">
      <w:pPr>
        <w:spacing w:after="0" w:line="240" w:lineRule="auto"/>
        <w:rPr>
          <w:rFonts w:ascii="Arial" w:hAnsi="Arial" w:eastAsia="Arial" w:cs="Arial"/>
          <w:color w:val="000000" w:themeColor="text1"/>
          <w:sz w:val="28"/>
          <w:szCs w:val="28"/>
        </w:rPr>
      </w:pPr>
    </w:p>
    <w:p w:rsidRPr="00667CE9" w:rsidR="00666C27" w:rsidP="00DA3481" w:rsidRDefault="00666C27" w14:paraId="63A7A6CF" w14:textId="3F793F57">
      <w:pPr>
        <w:pStyle w:val="article-first-paragraph"/>
        <w:shd w:val="clear" w:color="auto" w:fill="FFFFFF" w:themeFill="background1"/>
        <w:spacing w:before="0" w:beforeAutospacing="0" w:after="0" w:afterAutospacing="0"/>
        <w:contextualSpacing/>
        <w:textAlignment w:val="baseline"/>
        <w:rPr>
          <w:rFonts w:ascii="Arial" w:hAnsi="Arial" w:cs="Arial"/>
          <w:color w:val="000000" w:themeColor="text1"/>
          <w:sz w:val="22"/>
          <w:szCs w:val="22"/>
        </w:rPr>
      </w:pPr>
      <w:r w:rsidRPr="025AA149">
        <w:rPr>
          <w:rFonts w:ascii="Arial" w:hAnsi="Arial" w:cs="Arial"/>
          <w:color w:val="212529"/>
          <w:sz w:val="22"/>
          <w:szCs w:val="22"/>
        </w:rPr>
        <w:t>The Inpatient Unit team from Ashgate Hospice h</w:t>
      </w:r>
      <w:r w:rsidRPr="025AA149" w:rsidR="3EFC29A5">
        <w:rPr>
          <w:rFonts w:ascii="Arial" w:hAnsi="Arial" w:cs="Arial"/>
          <w:color w:val="212529"/>
          <w:sz w:val="22"/>
          <w:szCs w:val="22"/>
        </w:rPr>
        <w:t xml:space="preserve">ave </w:t>
      </w:r>
      <w:r w:rsidRPr="025AA149">
        <w:rPr>
          <w:rFonts w:ascii="Arial" w:hAnsi="Arial" w:cs="Arial"/>
          <w:color w:val="212529"/>
          <w:sz w:val="22"/>
          <w:szCs w:val="22"/>
        </w:rPr>
        <w:t xml:space="preserve">won an award from the Royal College of </w:t>
      </w:r>
      <w:r w:rsidRPr="025AA149">
        <w:rPr>
          <w:rFonts w:ascii="Arial" w:hAnsi="Arial" w:cs="Arial"/>
          <w:color w:val="000000" w:themeColor="text1"/>
          <w:sz w:val="22"/>
          <w:szCs w:val="22"/>
        </w:rPr>
        <w:t>Nursing Institute.</w:t>
      </w:r>
    </w:p>
    <w:p w:rsidRPr="00667CE9" w:rsidR="00D07730" w:rsidP="00DA3481" w:rsidRDefault="00D07730" w14:paraId="010FBF25" w14:textId="77777777">
      <w:pPr>
        <w:pStyle w:val="article-first-paragraph"/>
        <w:shd w:val="clear" w:color="auto" w:fill="FFFFFF"/>
        <w:spacing w:before="0" w:beforeAutospacing="0" w:after="0" w:afterAutospacing="0"/>
        <w:contextualSpacing/>
        <w:textAlignment w:val="baseline"/>
        <w:rPr>
          <w:rFonts w:ascii="Arial" w:hAnsi="Arial" w:cs="Arial"/>
          <w:color w:val="000000" w:themeColor="text1"/>
          <w:sz w:val="22"/>
          <w:szCs w:val="22"/>
        </w:rPr>
      </w:pPr>
    </w:p>
    <w:p w:rsidRPr="00667CE9" w:rsidR="00B52C30" w:rsidP="00DA3481" w:rsidRDefault="00666C27" w14:paraId="7CA91FC6" w14:textId="3686B3D3">
      <w:pPr>
        <w:pStyle w:val="NormalWeb"/>
        <w:shd w:val="clear" w:color="auto" w:fill="FFFFFF"/>
        <w:spacing w:before="0" w:beforeAutospacing="0" w:after="0" w:afterAutospacing="0"/>
        <w:contextualSpacing/>
        <w:textAlignment w:val="baseline"/>
        <w:rPr>
          <w:rFonts w:ascii="Arial" w:hAnsi="Arial" w:cs="Arial"/>
          <w:color w:val="000000" w:themeColor="text1"/>
          <w:sz w:val="22"/>
          <w:szCs w:val="22"/>
          <w:shd w:val="clear" w:color="auto" w:fill="FFFFFF"/>
        </w:rPr>
      </w:pPr>
      <w:r w:rsidRPr="00667CE9">
        <w:rPr>
          <w:rFonts w:ascii="Arial" w:hAnsi="Arial" w:cs="Arial"/>
          <w:color w:val="000000" w:themeColor="text1"/>
          <w:sz w:val="22"/>
          <w:szCs w:val="22"/>
        </w:rPr>
        <w:t xml:space="preserve">The Outstanding Contribution to Infection Prevention and Control Award was won by the </w:t>
      </w:r>
      <w:r w:rsidRPr="00667CE9" w:rsidR="00BE09DA">
        <w:rPr>
          <w:rFonts w:ascii="Arial" w:hAnsi="Arial" w:cs="Arial"/>
          <w:color w:val="000000" w:themeColor="text1"/>
          <w:sz w:val="22"/>
          <w:szCs w:val="22"/>
        </w:rPr>
        <w:t xml:space="preserve">Inpatient Unit team, </w:t>
      </w:r>
      <w:r w:rsidRPr="00667CE9" w:rsidR="00FD571B">
        <w:rPr>
          <w:rFonts w:ascii="Arial" w:hAnsi="Arial" w:cs="Arial"/>
          <w:color w:val="000000" w:themeColor="text1"/>
          <w:sz w:val="22"/>
          <w:szCs w:val="22"/>
        </w:rPr>
        <w:t xml:space="preserve">who were recognised for </w:t>
      </w:r>
      <w:r w:rsidRPr="00667CE9" w:rsidR="00254791">
        <w:rPr>
          <w:rFonts w:ascii="Arial" w:hAnsi="Arial" w:cs="Arial"/>
          <w:color w:val="000000" w:themeColor="text1"/>
          <w:sz w:val="22"/>
          <w:szCs w:val="22"/>
        </w:rPr>
        <w:t>their scrupulous approach to infection prevention which had avoided</w:t>
      </w:r>
      <w:r w:rsidRPr="00667CE9" w:rsidR="008D6EB8">
        <w:rPr>
          <w:rFonts w:ascii="Arial" w:hAnsi="Arial" w:cs="Arial"/>
          <w:color w:val="000000" w:themeColor="text1"/>
          <w:sz w:val="22"/>
          <w:szCs w:val="22"/>
          <w:shd w:val="clear" w:color="auto" w:fill="FFFFFF"/>
        </w:rPr>
        <w:t xml:space="preserve"> any outbreaks of COVID and </w:t>
      </w:r>
      <w:r w:rsidRPr="00667CE9" w:rsidR="00511143">
        <w:rPr>
          <w:rFonts w:ascii="Arial" w:hAnsi="Arial" w:cs="Arial"/>
          <w:color w:val="000000" w:themeColor="text1"/>
          <w:sz w:val="22"/>
          <w:szCs w:val="22"/>
          <w:shd w:val="clear" w:color="auto" w:fill="FFFFFF"/>
        </w:rPr>
        <w:t xml:space="preserve">had allowed patients to </w:t>
      </w:r>
      <w:r w:rsidRPr="00667CE9" w:rsidR="00886DDA">
        <w:rPr>
          <w:rFonts w:ascii="Arial" w:hAnsi="Arial" w:cs="Arial"/>
          <w:color w:val="000000" w:themeColor="text1"/>
          <w:sz w:val="22"/>
          <w:szCs w:val="22"/>
          <w:shd w:val="clear" w:color="auto" w:fill="FFFFFF"/>
        </w:rPr>
        <w:t xml:space="preserve">continue to receive visitors throughout the pandemic. </w:t>
      </w:r>
    </w:p>
    <w:p w:rsidRPr="00667CE9" w:rsidR="009E45BD" w:rsidP="00DA3481" w:rsidRDefault="009E45BD" w14:paraId="68AD8123" w14:textId="63401399">
      <w:pPr>
        <w:pStyle w:val="NormalWeb"/>
        <w:shd w:val="clear" w:color="auto" w:fill="FFFFFF"/>
        <w:spacing w:before="0" w:beforeAutospacing="0" w:after="0" w:afterAutospacing="0"/>
        <w:contextualSpacing/>
        <w:textAlignment w:val="baseline"/>
        <w:rPr>
          <w:rFonts w:ascii="Arial" w:hAnsi="Arial" w:cs="Arial"/>
          <w:color w:val="000000" w:themeColor="text1"/>
          <w:sz w:val="22"/>
          <w:szCs w:val="22"/>
          <w:shd w:val="clear" w:color="auto" w:fill="FFFFFF"/>
        </w:rPr>
      </w:pPr>
    </w:p>
    <w:p w:rsidRPr="00667CE9" w:rsidR="006E58C3" w:rsidP="00DA3481" w:rsidRDefault="009E45BD" w14:paraId="7BF979E9" w14:textId="77777777">
      <w:pPr>
        <w:pStyle w:val="NormalWeb"/>
        <w:shd w:val="clear" w:color="auto" w:fill="FFFFFF"/>
        <w:spacing w:before="0" w:beforeAutospacing="0" w:after="0" w:afterAutospacing="0"/>
        <w:contextualSpacing/>
        <w:textAlignment w:val="baseline"/>
        <w:rPr>
          <w:rFonts w:ascii="Arial" w:hAnsi="Arial" w:cs="Arial"/>
          <w:color w:val="000000" w:themeColor="text1"/>
          <w:sz w:val="22"/>
          <w:szCs w:val="22"/>
          <w:shd w:val="clear" w:color="auto" w:fill="FFFFFF"/>
        </w:rPr>
      </w:pPr>
      <w:r w:rsidRPr="00667CE9">
        <w:rPr>
          <w:rFonts w:ascii="Arial" w:hAnsi="Arial" w:cs="Arial"/>
          <w:color w:val="000000" w:themeColor="text1"/>
          <w:sz w:val="22"/>
          <w:szCs w:val="22"/>
          <w:shd w:val="clear" w:color="auto" w:fill="FFFFFF"/>
        </w:rPr>
        <w:t>“</w:t>
      </w:r>
      <w:r w:rsidRPr="00667CE9" w:rsidR="00B7208D">
        <w:rPr>
          <w:rFonts w:ascii="Arial" w:hAnsi="Arial" w:cs="Arial"/>
          <w:color w:val="000000" w:themeColor="text1"/>
          <w:sz w:val="22"/>
          <w:szCs w:val="22"/>
          <w:shd w:val="clear" w:color="auto" w:fill="FFFFFF"/>
        </w:rPr>
        <w:t xml:space="preserve">It is </w:t>
      </w:r>
      <w:r w:rsidRPr="00667CE9" w:rsidR="009A54B8">
        <w:rPr>
          <w:rFonts w:ascii="Arial" w:hAnsi="Arial" w:cs="Arial"/>
          <w:color w:val="000000" w:themeColor="text1"/>
          <w:sz w:val="22"/>
          <w:szCs w:val="22"/>
          <w:shd w:val="clear" w:color="auto" w:fill="FFFFFF"/>
        </w:rPr>
        <w:t>a</w:t>
      </w:r>
      <w:r w:rsidRPr="00667CE9" w:rsidR="00B7208D">
        <w:rPr>
          <w:rFonts w:ascii="Arial" w:hAnsi="Arial" w:cs="Arial"/>
          <w:color w:val="000000" w:themeColor="text1"/>
          <w:sz w:val="22"/>
          <w:szCs w:val="22"/>
          <w:shd w:val="clear" w:color="auto" w:fill="FFFFFF"/>
        </w:rPr>
        <w:t xml:space="preserve"> privilege to be </w:t>
      </w:r>
      <w:r w:rsidRPr="00667CE9" w:rsidR="00596744">
        <w:rPr>
          <w:rFonts w:ascii="Arial" w:hAnsi="Arial" w:cs="Arial"/>
          <w:color w:val="000000" w:themeColor="text1"/>
          <w:sz w:val="22"/>
          <w:szCs w:val="22"/>
          <w:shd w:val="clear" w:color="auto" w:fill="FFFFFF"/>
        </w:rPr>
        <w:t xml:space="preserve">part of this incredible team who have </w:t>
      </w:r>
      <w:r w:rsidRPr="00667CE9" w:rsidR="00B7208D">
        <w:rPr>
          <w:rFonts w:ascii="Arial" w:hAnsi="Arial" w:cs="Arial"/>
          <w:color w:val="000000" w:themeColor="text1"/>
          <w:sz w:val="22"/>
          <w:szCs w:val="22"/>
          <w:shd w:val="clear" w:color="auto" w:fill="FFFFFF"/>
        </w:rPr>
        <w:t>consistently gone above and beyond to ensure our patients and their families receive the very best care</w:t>
      </w:r>
      <w:r w:rsidRPr="00667CE9" w:rsidR="00AA6B15">
        <w:rPr>
          <w:rFonts w:ascii="Arial" w:hAnsi="Arial" w:cs="Arial"/>
          <w:color w:val="000000" w:themeColor="text1"/>
          <w:sz w:val="22"/>
          <w:szCs w:val="22"/>
          <w:shd w:val="clear" w:color="auto" w:fill="FFFFFF"/>
        </w:rPr>
        <w:t xml:space="preserve">,” </w:t>
      </w:r>
      <w:r w:rsidRPr="00667CE9" w:rsidR="00343EEB">
        <w:rPr>
          <w:rFonts w:ascii="Arial" w:hAnsi="Arial" w:cs="Arial"/>
          <w:color w:val="000000" w:themeColor="text1"/>
          <w:sz w:val="22"/>
          <w:szCs w:val="22"/>
          <w:shd w:val="clear" w:color="auto" w:fill="FFFFFF"/>
        </w:rPr>
        <w:t>Ashgate’s</w:t>
      </w:r>
      <w:r w:rsidRPr="00667CE9" w:rsidR="00AA6B15">
        <w:rPr>
          <w:rFonts w:ascii="Arial" w:hAnsi="Arial" w:cs="Arial"/>
          <w:color w:val="000000" w:themeColor="text1"/>
          <w:sz w:val="22"/>
          <w:szCs w:val="22"/>
          <w:shd w:val="clear" w:color="auto" w:fill="FFFFFF"/>
        </w:rPr>
        <w:t xml:space="preserve"> Ward Manager, Karen Walker said</w:t>
      </w:r>
      <w:r w:rsidRPr="00667CE9" w:rsidR="00343EEB">
        <w:rPr>
          <w:rFonts w:ascii="Arial" w:hAnsi="Arial" w:cs="Arial"/>
          <w:color w:val="000000" w:themeColor="text1"/>
          <w:sz w:val="22"/>
          <w:szCs w:val="22"/>
          <w:shd w:val="clear" w:color="auto" w:fill="FFFFFF"/>
        </w:rPr>
        <w:t xml:space="preserve">, in accepting the award. </w:t>
      </w:r>
    </w:p>
    <w:p w:rsidRPr="00667CE9" w:rsidR="006E58C3" w:rsidP="00DA3481" w:rsidRDefault="006E58C3" w14:paraId="61280060" w14:textId="77777777">
      <w:pPr>
        <w:pStyle w:val="NormalWeb"/>
        <w:shd w:val="clear" w:color="auto" w:fill="FFFFFF"/>
        <w:spacing w:before="0" w:beforeAutospacing="0" w:after="0" w:afterAutospacing="0"/>
        <w:contextualSpacing/>
        <w:textAlignment w:val="baseline"/>
        <w:rPr>
          <w:rFonts w:ascii="Arial" w:hAnsi="Arial" w:cs="Arial"/>
          <w:color w:val="000000" w:themeColor="text1"/>
          <w:sz w:val="22"/>
          <w:szCs w:val="22"/>
          <w:shd w:val="clear" w:color="auto" w:fill="FFFFFF"/>
        </w:rPr>
      </w:pPr>
    </w:p>
    <w:p w:rsidRPr="00667CE9" w:rsidR="00030907" w:rsidP="00DA3481" w:rsidRDefault="006E58C3" w14:paraId="75371FBE" w14:textId="56261DDE">
      <w:pPr>
        <w:pStyle w:val="NormalWeb"/>
        <w:shd w:val="clear" w:color="auto" w:fill="FFFFFF"/>
        <w:spacing w:before="0" w:beforeAutospacing="0" w:after="0" w:afterAutospacing="0"/>
        <w:contextualSpacing/>
        <w:textAlignment w:val="baseline"/>
        <w:rPr>
          <w:rFonts w:ascii="Arial" w:hAnsi="Arial" w:cs="Arial"/>
          <w:color w:val="000000" w:themeColor="text1"/>
          <w:sz w:val="22"/>
          <w:szCs w:val="22"/>
          <w:shd w:val="clear" w:color="auto" w:fill="FFFFFF"/>
        </w:rPr>
      </w:pPr>
      <w:r w:rsidRPr="00667CE9">
        <w:rPr>
          <w:rFonts w:ascii="Arial" w:hAnsi="Arial" w:cs="Arial"/>
          <w:color w:val="000000" w:themeColor="text1"/>
          <w:sz w:val="22"/>
          <w:szCs w:val="22"/>
          <w:shd w:val="clear" w:color="auto" w:fill="FFFFFF"/>
        </w:rPr>
        <w:t xml:space="preserve">She continued: </w:t>
      </w:r>
      <w:r w:rsidRPr="00667CE9" w:rsidR="00343EEB">
        <w:rPr>
          <w:rFonts w:ascii="Arial" w:hAnsi="Arial" w:cs="Arial"/>
          <w:color w:val="000000" w:themeColor="text1"/>
          <w:sz w:val="22"/>
          <w:szCs w:val="22"/>
          <w:shd w:val="clear" w:color="auto" w:fill="FFFFFF"/>
        </w:rPr>
        <w:t>“</w:t>
      </w:r>
      <w:r w:rsidRPr="00667CE9" w:rsidR="00030907">
        <w:rPr>
          <w:rFonts w:ascii="Arial" w:hAnsi="Arial" w:cs="Arial"/>
          <w:color w:val="000000" w:themeColor="text1"/>
          <w:sz w:val="22"/>
          <w:szCs w:val="22"/>
          <w:shd w:val="clear" w:color="auto" w:fill="FFFFFF"/>
        </w:rPr>
        <w:t xml:space="preserve">When COVID-19 first hit we were quick to respond to the changing demands and procedures that must be put in place, this was despite our own </w:t>
      </w:r>
      <w:r w:rsidRPr="00667CE9" w:rsidR="00FF7582">
        <w:rPr>
          <w:rFonts w:ascii="Arial" w:hAnsi="Arial" w:cs="Arial"/>
          <w:color w:val="000000" w:themeColor="text1"/>
          <w:sz w:val="22"/>
          <w:szCs w:val="22"/>
          <w:shd w:val="clear" w:color="auto" w:fill="FFFFFF"/>
        </w:rPr>
        <w:t>anxieties</w:t>
      </w:r>
      <w:r w:rsidRPr="00667CE9" w:rsidR="00030907">
        <w:rPr>
          <w:rFonts w:ascii="Arial" w:hAnsi="Arial" w:cs="Arial"/>
          <w:color w:val="000000" w:themeColor="text1"/>
          <w:sz w:val="22"/>
          <w:szCs w:val="22"/>
          <w:shd w:val="clear" w:color="auto" w:fill="FFFFFF"/>
        </w:rPr>
        <w:t xml:space="preserve"> and fears around the virus. </w:t>
      </w:r>
    </w:p>
    <w:p w:rsidRPr="00667CE9" w:rsidR="00030907" w:rsidP="00DA3481" w:rsidRDefault="00030907" w14:paraId="367F4DF7" w14:textId="77777777">
      <w:pPr>
        <w:pStyle w:val="NormalWeb"/>
        <w:shd w:val="clear" w:color="auto" w:fill="FFFFFF"/>
        <w:spacing w:before="0" w:beforeAutospacing="0" w:after="0" w:afterAutospacing="0"/>
        <w:contextualSpacing/>
        <w:textAlignment w:val="baseline"/>
        <w:rPr>
          <w:rFonts w:ascii="Arial" w:hAnsi="Arial" w:cs="Arial"/>
          <w:color w:val="000000" w:themeColor="text1"/>
          <w:sz w:val="22"/>
          <w:szCs w:val="22"/>
          <w:shd w:val="clear" w:color="auto" w:fill="FFFFFF"/>
        </w:rPr>
      </w:pPr>
    </w:p>
    <w:p w:rsidRPr="00667CE9" w:rsidR="009E45BD" w:rsidP="00DA3481" w:rsidRDefault="00030907" w14:paraId="2C3CC666" w14:textId="36B6A2AA">
      <w:pPr>
        <w:pStyle w:val="NormalWeb"/>
        <w:shd w:val="clear" w:color="auto" w:fill="FFFFFF"/>
        <w:spacing w:before="0" w:beforeAutospacing="0" w:after="0" w:afterAutospacing="0"/>
        <w:contextualSpacing/>
        <w:textAlignment w:val="baseline"/>
        <w:rPr>
          <w:rFonts w:ascii="Arial" w:hAnsi="Arial" w:cs="Arial"/>
          <w:color w:val="000000" w:themeColor="text1"/>
          <w:sz w:val="22"/>
          <w:szCs w:val="22"/>
          <w:shd w:val="clear" w:color="auto" w:fill="FFFFFF"/>
        </w:rPr>
      </w:pPr>
      <w:r w:rsidRPr="00667CE9">
        <w:rPr>
          <w:rFonts w:ascii="Arial" w:hAnsi="Arial" w:cs="Arial"/>
          <w:color w:val="000000" w:themeColor="text1"/>
          <w:sz w:val="22"/>
          <w:szCs w:val="22"/>
          <w:shd w:val="clear" w:color="auto" w:fill="FFFFFF"/>
        </w:rPr>
        <w:t xml:space="preserve">“I feel honoured that my team have been acknowledged and it’s amazing that we have been given this award. </w:t>
      </w:r>
      <w:r w:rsidRPr="00667CE9" w:rsidR="009A54B8">
        <w:rPr>
          <w:rFonts w:ascii="Arial" w:hAnsi="Arial" w:cs="Arial"/>
          <w:color w:val="000000" w:themeColor="text1"/>
          <w:sz w:val="22"/>
          <w:szCs w:val="22"/>
          <w:shd w:val="clear" w:color="auto" w:fill="FFFFFF"/>
        </w:rPr>
        <w:t>I look forward to continuing to make a difference alongside my colleagues and ensuring those who need our care can access it.</w:t>
      </w:r>
      <w:r w:rsidRPr="00667CE9">
        <w:rPr>
          <w:rFonts w:ascii="Arial" w:hAnsi="Arial" w:cs="Arial"/>
          <w:color w:val="000000" w:themeColor="text1"/>
          <w:sz w:val="22"/>
          <w:szCs w:val="22"/>
          <w:shd w:val="clear" w:color="auto" w:fill="FFFFFF"/>
        </w:rPr>
        <w:t>”</w:t>
      </w:r>
    </w:p>
    <w:p w:rsidRPr="00667CE9" w:rsidR="00D07730" w:rsidP="00DA3481" w:rsidRDefault="00D07730" w14:paraId="1C72E566" w14:textId="77777777">
      <w:pPr>
        <w:pStyle w:val="NormalWeb"/>
        <w:shd w:val="clear" w:color="auto" w:fill="FFFFFF"/>
        <w:spacing w:before="0" w:beforeAutospacing="0" w:after="0" w:afterAutospacing="0"/>
        <w:contextualSpacing/>
        <w:textAlignment w:val="baseline"/>
        <w:rPr>
          <w:rFonts w:ascii="Arial" w:hAnsi="Arial" w:cs="Arial"/>
          <w:color w:val="000000" w:themeColor="text1"/>
          <w:sz w:val="22"/>
          <w:szCs w:val="22"/>
          <w:shd w:val="clear" w:color="auto" w:fill="FFFFFF"/>
        </w:rPr>
      </w:pPr>
    </w:p>
    <w:p w:rsidRPr="00667CE9" w:rsidR="00B5745E" w:rsidP="00DA3481" w:rsidRDefault="00B85577" w14:paraId="5A820753" w14:textId="2F39AAD4">
      <w:pPr>
        <w:pStyle w:val="paragraph"/>
        <w:spacing w:before="0" w:beforeAutospacing="0" w:after="0" w:afterAutospacing="0"/>
        <w:contextualSpacing/>
        <w:textAlignment w:val="baseline"/>
        <w:rPr>
          <w:rFonts w:ascii="Arial" w:hAnsi="Arial" w:cs="Arial"/>
          <w:color w:val="000000" w:themeColor="text1"/>
          <w:sz w:val="22"/>
          <w:szCs w:val="22"/>
        </w:rPr>
      </w:pPr>
      <w:r w:rsidRPr="00667CE9">
        <w:rPr>
          <w:rStyle w:val="normaltextrun"/>
          <w:rFonts w:ascii="Arial" w:hAnsi="Arial" w:cs="Arial"/>
          <w:color w:val="000000" w:themeColor="text1"/>
          <w:sz w:val="22"/>
          <w:szCs w:val="22"/>
        </w:rPr>
        <w:t>Ashgate is one of the few hospices in the UK which cared for end-of-life patients</w:t>
      </w:r>
      <w:r w:rsidRPr="00667CE9" w:rsidR="7D3F4B47">
        <w:rPr>
          <w:rStyle w:val="normaltextrun"/>
          <w:rFonts w:ascii="Arial" w:hAnsi="Arial" w:cs="Arial"/>
          <w:color w:val="000000" w:themeColor="text1"/>
          <w:sz w:val="22"/>
          <w:szCs w:val="22"/>
        </w:rPr>
        <w:t xml:space="preserve"> with COVID-19</w:t>
      </w:r>
      <w:r w:rsidRPr="00667CE9">
        <w:rPr>
          <w:rStyle w:val="normaltextrun"/>
          <w:rFonts w:ascii="Arial" w:hAnsi="Arial" w:cs="Arial"/>
          <w:color w:val="000000" w:themeColor="text1"/>
          <w:sz w:val="22"/>
          <w:szCs w:val="22"/>
        </w:rPr>
        <w:t xml:space="preserve"> throughout the pandemic. </w:t>
      </w:r>
      <w:r w:rsidRPr="00667CE9" w:rsidR="008B0CA4">
        <w:rPr>
          <w:rFonts w:ascii="Arial" w:hAnsi="Arial" w:cs="Arial"/>
          <w:color w:val="000000" w:themeColor="text1"/>
          <w:sz w:val="22"/>
          <w:szCs w:val="22"/>
          <w:shd w:val="clear" w:color="auto" w:fill="FFFFFF"/>
        </w:rPr>
        <w:t xml:space="preserve">Earlier this year, demand for </w:t>
      </w:r>
      <w:r w:rsidRPr="00667CE9" w:rsidR="00B5745E">
        <w:rPr>
          <w:rFonts w:ascii="Arial" w:hAnsi="Arial" w:cs="Arial"/>
          <w:color w:val="000000" w:themeColor="text1"/>
          <w:sz w:val="22"/>
          <w:szCs w:val="22"/>
          <w:shd w:val="clear" w:color="auto" w:fill="FFFFFF"/>
        </w:rPr>
        <w:t xml:space="preserve">Ashgate’s support and services was so great that the hospice opened a second COVID wing. </w:t>
      </w:r>
      <w:r w:rsidRPr="00667CE9" w:rsidR="00B5745E">
        <w:rPr>
          <w:rStyle w:val="normaltextrun"/>
          <w:rFonts w:ascii="Arial" w:hAnsi="Arial" w:cs="Arial"/>
          <w:color w:val="000000" w:themeColor="text1"/>
          <w:sz w:val="22"/>
          <w:szCs w:val="22"/>
        </w:rPr>
        <w:t xml:space="preserve">During this time, </w:t>
      </w:r>
      <w:r w:rsidRPr="00667CE9" w:rsidR="007A4588">
        <w:rPr>
          <w:rStyle w:val="normaltextrun"/>
          <w:rFonts w:ascii="Arial" w:hAnsi="Arial" w:cs="Arial"/>
          <w:color w:val="000000" w:themeColor="text1"/>
          <w:sz w:val="22"/>
          <w:szCs w:val="22"/>
        </w:rPr>
        <w:t>1</w:t>
      </w:r>
      <w:r w:rsidRPr="00667CE9" w:rsidR="00B5745E">
        <w:rPr>
          <w:rStyle w:val="normaltextrun"/>
          <w:rFonts w:ascii="Arial" w:hAnsi="Arial" w:cs="Arial"/>
          <w:color w:val="000000" w:themeColor="text1"/>
          <w:sz w:val="22"/>
          <w:szCs w:val="22"/>
        </w:rPr>
        <w:t xml:space="preserve"> in </w:t>
      </w:r>
      <w:r w:rsidRPr="00667CE9" w:rsidR="007A4588">
        <w:rPr>
          <w:rStyle w:val="normaltextrun"/>
          <w:rFonts w:ascii="Arial" w:hAnsi="Arial" w:cs="Arial"/>
          <w:color w:val="000000" w:themeColor="text1"/>
          <w:sz w:val="22"/>
          <w:szCs w:val="22"/>
        </w:rPr>
        <w:t>3</w:t>
      </w:r>
      <w:r w:rsidRPr="00667CE9" w:rsidR="00B5745E">
        <w:rPr>
          <w:rStyle w:val="normaltextrun"/>
          <w:rFonts w:ascii="Arial" w:hAnsi="Arial" w:cs="Arial"/>
          <w:color w:val="000000" w:themeColor="text1"/>
          <w:sz w:val="22"/>
          <w:szCs w:val="22"/>
        </w:rPr>
        <w:t xml:space="preserve"> beds were used by patients</w:t>
      </w:r>
      <w:r w:rsidRPr="00667CE9" w:rsidR="09C2159E">
        <w:rPr>
          <w:rStyle w:val="normaltextrun"/>
          <w:rFonts w:ascii="Arial" w:hAnsi="Arial" w:cs="Arial"/>
          <w:color w:val="000000" w:themeColor="text1"/>
          <w:sz w:val="22"/>
          <w:szCs w:val="22"/>
        </w:rPr>
        <w:t xml:space="preserve"> with COVID-19</w:t>
      </w:r>
      <w:r w:rsidRPr="00667CE9" w:rsidR="00B5745E">
        <w:rPr>
          <w:rStyle w:val="normaltextrun"/>
          <w:rFonts w:ascii="Arial" w:hAnsi="Arial" w:cs="Arial"/>
          <w:color w:val="000000" w:themeColor="text1"/>
          <w:sz w:val="22"/>
          <w:szCs w:val="22"/>
        </w:rPr>
        <w:t>.</w:t>
      </w:r>
      <w:r w:rsidRPr="00667CE9" w:rsidR="00B5745E">
        <w:rPr>
          <w:rStyle w:val="eop"/>
          <w:rFonts w:ascii="Arial" w:hAnsi="Arial" w:cs="Arial"/>
          <w:color w:val="000000" w:themeColor="text1"/>
          <w:sz w:val="22"/>
          <w:szCs w:val="22"/>
        </w:rPr>
        <w:t> </w:t>
      </w:r>
    </w:p>
    <w:p w:rsidRPr="00667CE9" w:rsidR="00B52C30" w:rsidP="00DA3481" w:rsidRDefault="00B5745E" w14:paraId="68C5C764" w14:textId="715B34A6">
      <w:pPr>
        <w:pStyle w:val="paragraph"/>
        <w:spacing w:before="0" w:beforeAutospacing="0" w:after="0" w:afterAutospacing="0"/>
        <w:contextualSpacing/>
        <w:textAlignment w:val="baseline"/>
        <w:rPr>
          <w:rFonts w:ascii="Arial" w:hAnsi="Arial" w:cs="Arial"/>
          <w:color w:val="000000" w:themeColor="text1"/>
          <w:sz w:val="22"/>
          <w:szCs w:val="22"/>
        </w:rPr>
      </w:pPr>
      <w:r w:rsidRPr="00667CE9">
        <w:rPr>
          <w:rStyle w:val="eop"/>
          <w:rFonts w:ascii="Arial" w:hAnsi="Arial" w:cs="Arial"/>
          <w:color w:val="000000" w:themeColor="text1"/>
          <w:sz w:val="22"/>
          <w:szCs w:val="22"/>
        </w:rPr>
        <w:t> </w:t>
      </w:r>
      <w:r w:rsidRPr="00667CE9" w:rsidR="00B52C30">
        <w:rPr>
          <w:rStyle w:val="eop"/>
          <w:rFonts w:ascii="Arial" w:hAnsi="Arial" w:cs="Arial"/>
          <w:color w:val="000000" w:themeColor="text1"/>
          <w:sz w:val="22"/>
          <w:szCs w:val="22"/>
        </w:rPr>
        <w:t> </w:t>
      </w:r>
    </w:p>
    <w:p w:rsidRPr="00667CE9" w:rsidR="00B52C30" w:rsidP="00DA3481" w:rsidRDefault="00B52C30" w14:paraId="067F46B6" w14:textId="1D3184D4">
      <w:pPr>
        <w:pStyle w:val="paragraph"/>
        <w:spacing w:before="0" w:beforeAutospacing="0" w:after="0" w:afterAutospacing="0"/>
        <w:contextualSpacing/>
        <w:textAlignment w:val="baseline"/>
        <w:rPr>
          <w:rStyle w:val="normaltextrun"/>
          <w:rFonts w:ascii="Arial" w:hAnsi="Arial" w:cs="Arial"/>
          <w:color w:val="000000" w:themeColor="text1"/>
          <w:sz w:val="22"/>
          <w:szCs w:val="22"/>
          <w:shd w:val="clear" w:color="auto" w:fill="FFFFFF"/>
          <w:lang w:val="en-US"/>
        </w:rPr>
      </w:pPr>
      <w:r w:rsidRPr="025AA149">
        <w:rPr>
          <w:rStyle w:val="normaltextrun"/>
          <w:rFonts w:ascii="Arial" w:hAnsi="Arial" w:cs="Arial"/>
          <w:color w:val="000000" w:themeColor="text1"/>
          <w:sz w:val="22"/>
          <w:szCs w:val="22"/>
        </w:rPr>
        <w:t>In addition, w</w:t>
      </w:r>
      <w:r w:rsidRPr="025AA149">
        <w:rPr>
          <w:rStyle w:val="normaltextrun"/>
          <w:rFonts w:ascii="Arial" w:hAnsi="Arial" w:cs="Arial"/>
          <w:color w:val="000000" w:themeColor="text1"/>
          <w:sz w:val="22"/>
          <w:szCs w:val="22"/>
          <w:lang w:val="en-US"/>
        </w:rPr>
        <w:t>hen many healthcare providers stopped patients receiving visitors, Ashgate committed to allowing visitors, including to end-of-life patients</w:t>
      </w:r>
      <w:r w:rsidRPr="025AA149" w:rsidR="0D685F0E">
        <w:rPr>
          <w:rStyle w:val="normaltextrun"/>
          <w:rFonts w:ascii="Arial" w:hAnsi="Arial" w:cs="Arial"/>
          <w:color w:val="000000" w:themeColor="text1"/>
          <w:sz w:val="22"/>
          <w:szCs w:val="22"/>
          <w:lang w:val="en-US"/>
        </w:rPr>
        <w:t xml:space="preserve"> with COVID-19</w:t>
      </w:r>
      <w:r w:rsidRPr="025AA149">
        <w:rPr>
          <w:rStyle w:val="normaltextrun"/>
          <w:rFonts w:ascii="Arial" w:hAnsi="Arial" w:cs="Arial"/>
          <w:color w:val="000000" w:themeColor="text1"/>
          <w:sz w:val="22"/>
          <w:szCs w:val="22"/>
          <w:lang w:val="en-US"/>
        </w:rPr>
        <w:t>. </w:t>
      </w:r>
    </w:p>
    <w:p w:rsidRPr="00667CE9" w:rsidR="00E77F7A" w:rsidP="00DA3481" w:rsidRDefault="00E77F7A" w14:paraId="1241F978" w14:textId="1DCFD20B">
      <w:pPr>
        <w:pStyle w:val="paragraph"/>
        <w:spacing w:before="0" w:beforeAutospacing="0" w:after="0" w:afterAutospacing="0"/>
        <w:contextualSpacing/>
        <w:textAlignment w:val="baseline"/>
        <w:rPr>
          <w:rStyle w:val="normaltextrun"/>
          <w:rFonts w:ascii="Arial" w:hAnsi="Arial" w:cs="Arial"/>
          <w:color w:val="000000" w:themeColor="text1"/>
          <w:sz w:val="22"/>
          <w:szCs w:val="22"/>
          <w:shd w:val="clear" w:color="auto" w:fill="FFFFFF"/>
          <w:lang w:val="en-US"/>
        </w:rPr>
      </w:pPr>
    </w:p>
    <w:p w:rsidRPr="00667CE9" w:rsidR="00077505" w:rsidP="00DA3481" w:rsidRDefault="00493099" w14:paraId="369BA42B" w14:textId="07249B38">
      <w:pPr>
        <w:pStyle w:val="paragraph"/>
        <w:spacing w:before="0" w:beforeAutospacing="0" w:after="0" w:afterAutospacing="0"/>
        <w:contextualSpacing/>
        <w:textAlignment w:val="baseline"/>
        <w:rPr>
          <w:rStyle w:val="normaltextrun"/>
          <w:rFonts w:ascii="Arial" w:hAnsi="Arial" w:cs="Arial"/>
          <w:color w:val="000000" w:themeColor="text1"/>
          <w:sz w:val="22"/>
          <w:szCs w:val="22"/>
          <w:shd w:val="clear" w:color="auto" w:fill="FFFFFF"/>
        </w:rPr>
      </w:pPr>
      <w:r w:rsidRPr="00667CE9">
        <w:rPr>
          <w:rStyle w:val="normaltextrun"/>
          <w:rFonts w:ascii="Arial" w:hAnsi="Arial" w:cs="Arial"/>
          <w:color w:val="000000" w:themeColor="text1"/>
          <w:sz w:val="22"/>
          <w:szCs w:val="22"/>
          <w:shd w:val="clear" w:color="auto" w:fill="FFFFFF"/>
        </w:rPr>
        <w:t xml:space="preserve">Barbara-Anne Walker, Chief Executive at Ashgate Hospice, said </w:t>
      </w:r>
      <w:r w:rsidRPr="00667CE9" w:rsidR="00090632">
        <w:rPr>
          <w:rStyle w:val="normaltextrun"/>
          <w:rFonts w:ascii="Arial" w:hAnsi="Arial" w:cs="Arial"/>
          <w:color w:val="000000" w:themeColor="text1"/>
          <w:sz w:val="22"/>
          <w:szCs w:val="22"/>
          <w:shd w:val="clear" w:color="auto" w:fill="FFFFFF"/>
        </w:rPr>
        <w:t xml:space="preserve">ensuring patient visits went ahead was a crucial part of the hospice’s </w:t>
      </w:r>
      <w:r w:rsidRPr="00667CE9" w:rsidR="00077505">
        <w:rPr>
          <w:rStyle w:val="normaltextrun"/>
          <w:rFonts w:ascii="Arial" w:hAnsi="Arial" w:cs="Arial"/>
          <w:color w:val="000000" w:themeColor="text1"/>
          <w:sz w:val="22"/>
          <w:szCs w:val="22"/>
          <w:shd w:val="clear" w:color="auto" w:fill="FFFFFF"/>
        </w:rPr>
        <w:t>culture which</w:t>
      </w:r>
      <w:r w:rsidRPr="00667CE9" w:rsidR="5684CD99">
        <w:rPr>
          <w:rStyle w:val="normaltextrun"/>
          <w:rFonts w:ascii="Arial" w:hAnsi="Arial" w:cs="Arial"/>
          <w:color w:val="000000" w:themeColor="text1"/>
          <w:sz w:val="22"/>
          <w:szCs w:val="22"/>
          <w:shd w:val="clear" w:color="auto" w:fill="FFFFFF"/>
        </w:rPr>
        <w:t xml:space="preserve"> always</w:t>
      </w:r>
      <w:r w:rsidRPr="00667CE9" w:rsidR="00077505">
        <w:rPr>
          <w:rStyle w:val="normaltextrun"/>
          <w:rFonts w:ascii="Arial" w:hAnsi="Arial" w:cs="Arial"/>
          <w:color w:val="000000" w:themeColor="text1"/>
          <w:sz w:val="22"/>
          <w:szCs w:val="22"/>
          <w:shd w:val="clear" w:color="auto" w:fill="FFFFFF"/>
        </w:rPr>
        <w:t xml:space="preserve"> put</w:t>
      </w:r>
      <w:r w:rsidRPr="00667CE9" w:rsidR="7CF0E17A">
        <w:rPr>
          <w:rStyle w:val="normaltextrun"/>
          <w:rFonts w:ascii="Arial" w:hAnsi="Arial" w:cs="Arial"/>
          <w:color w:val="000000" w:themeColor="text1"/>
          <w:sz w:val="22"/>
          <w:szCs w:val="22"/>
          <w:shd w:val="clear" w:color="auto" w:fill="FFFFFF"/>
        </w:rPr>
        <w:t>s</w:t>
      </w:r>
      <w:r w:rsidRPr="00667CE9" w:rsidR="00077505">
        <w:rPr>
          <w:rStyle w:val="normaltextrun"/>
          <w:rFonts w:ascii="Arial" w:hAnsi="Arial" w:cs="Arial"/>
          <w:color w:val="000000" w:themeColor="text1"/>
          <w:sz w:val="22"/>
          <w:szCs w:val="22"/>
          <w:shd w:val="clear" w:color="auto" w:fill="FFFFFF"/>
        </w:rPr>
        <w:t xml:space="preserve"> patients and their families at the heart of their decision making.</w:t>
      </w:r>
    </w:p>
    <w:p w:rsidRPr="00667CE9" w:rsidR="00077505" w:rsidP="00DA3481" w:rsidRDefault="00077505" w14:paraId="7819E897" w14:textId="14FCE949">
      <w:pPr>
        <w:pStyle w:val="paragraph"/>
        <w:spacing w:before="0" w:beforeAutospacing="0" w:after="0" w:afterAutospacing="0"/>
        <w:contextualSpacing/>
        <w:textAlignment w:val="baseline"/>
        <w:rPr>
          <w:rStyle w:val="normaltextrun"/>
          <w:rFonts w:ascii="Arial" w:hAnsi="Arial" w:cs="Arial"/>
          <w:color w:val="000000" w:themeColor="text1"/>
          <w:sz w:val="22"/>
          <w:szCs w:val="22"/>
          <w:shd w:val="clear" w:color="auto" w:fill="FFFFFF"/>
        </w:rPr>
      </w:pPr>
    </w:p>
    <w:p w:rsidRPr="00667CE9" w:rsidR="00CC2A2B" w:rsidP="00DA3481" w:rsidRDefault="00A132AC" w14:paraId="2820A657" w14:textId="77777777">
      <w:pPr>
        <w:pStyle w:val="paragraph"/>
        <w:spacing w:before="0" w:beforeAutospacing="0" w:after="0" w:afterAutospacing="0"/>
        <w:contextualSpacing/>
        <w:textAlignment w:val="baseline"/>
        <w:rPr>
          <w:rStyle w:val="normaltextrun"/>
          <w:rFonts w:ascii="Arial" w:hAnsi="Arial" w:cs="Arial"/>
          <w:color w:val="000000" w:themeColor="text1"/>
          <w:sz w:val="22"/>
          <w:szCs w:val="22"/>
          <w:shd w:val="clear" w:color="auto" w:fill="FFFFFF"/>
        </w:rPr>
      </w:pPr>
      <w:r w:rsidRPr="00667CE9">
        <w:rPr>
          <w:rStyle w:val="normaltextrun"/>
          <w:rFonts w:ascii="Arial" w:hAnsi="Arial" w:cs="Arial"/>
          <w:color w:val="000000" w:themeColor="text1"/>
          <w:sz w:val="22"/>
          <w:szCs w:val="22"/>
          <w:shd w:val="clear" w:color="auto" w:fill="FFFFFF"/>
        </w:rPr>
        <w:lastRenderedPageBreak/>
        <w:t xml:space="preserve">“When someone is nearing the end of their </w:t>
      </w:r>
      <w:r w:rsidRPr="00667CE9" w:rsidR="009C0478">
        <w:rPr>
          <w:rStyle w:val="normaltextrun"/>
          <w:rFonts w:ascii="Arial" w:hAnsi="Arial" w:cs="Arial"/>
          <w:color w:val="000000" w:themeColor="text1"/>
          <w:sz w:val="22"/>
          <w:szCs w:val="22"/>
          <w:shd w:val="clear" w:color="auto" w:fill="FFFFFF"/>
        </w:rPr>
        <w:t>life,</w:t>
      </w:r>
      <w:r w:rsidRPr="00667CE9">
        <w:rPr>
          <w:rStyle w:val="normaltextrun"/>
          <w:rFonts w:ascii="Arial" w:hAnsi="Arial" w:cs="Arial"/>
          <w:color w:val="000000" w:themeColor="text1"/>
          <w:sz w:val="22"/>
          <w:szCs w:val="22"/>
          <w:shd w:val="clear" w:color="auto" w:fill="FFFFFF"/>
        </w:rPr>
        <w:t xml:space="preserve"> they </w:t>
      </w:r>
      <w:r w:rsidRPr="00667CE9" w:rsidR="009C0478">
        <w:rPr>
          <w:rStyle w:val="normaltextrun"/>
          <w:rFonts w:ascii="Arial" w:hAnsi="Arial" w:cs="Arial"/>
          <w:color w:val="000000" w:themeColor="text1"/>
          <w:sz w:val="22"/>
          <w:szCs w:val="22"/>
          <w:shd w:val="clear" w:color="auto" w:fill="FFFFFF"/>
        </w:rPr>
        <w:t>understandably</w:t>
      </w:r>
      <w:r w:rsidRPr="00667CE9">
        <w:rPr>
          <w:rStyle w:val="normaltextrun"/>
          <w:rFonts w:ascii="Arial" w:hAnsi="Arial" w:cs="Arial"/>
          <w:color w:val="000000" w:themeColor="text1"/>
          <w:sz w:val="22"/>
          <w:szCs w:val="22"/>
          <w:shd w:val="clear" w:color="auto" w:fill="FFFFFF"/>
        </w:rPr>
        <w:t xml:space="preserve"> want to spend the time they have left with the people who matter the most to them. </w:t>
      </w:r>
    </w:p>
    <w:p w:rsidRPr="00667CE9" w:rsidR="00CC2A2B" w:rsidP="00DA3481" w:rsidRDefault="00CC2A2B" w14:paraId="3E2339B8" w14:textId="77777777">
      <w:pPr>
        <w:pStyle w:val="paragraph"/>
        <w:spacing w:before="0" w:beforeAutospacing="0" w:after="0" w:afterAutospacing="0"/>
        <w:contextualSpacing/>
        <w:textAlignment w:val="baseline"/>
        <w:rPr>
          <w:rStyle w:val="normaltextrun"/>
          <w:rFonts w:ascii="Arial" w:hAnsi="Arial" w:cs="Arial"/>
          <w:color w:val="000000" w:themeColor="text1"/>
          <w:sz w:val="22"/>
          <w:szCs w:val="22"/>
          <w:shd w:val="clear" w:color="auto" w:fill="FFFFFF"/>
        </w:rPr>
      </w:pPr>
    </w:p>
    <w:p w:rsidRPr="00667CE9" w:rsidR="00FA35B1" w:rsidP="00DA3481" w:rsidRDefault="00CC2A2B" w14:paraId="6339BA0F" w14:textId="6B1EC71E">
      <w:pPr>
        <w:pStyle w:val="paragraph"/>
        <w:spacing w:before="0" w:beforeAutospacing="0" w:after="0" w:afterAutospacing="0"/>
        <w:contextualSpacing/>
        <w:textAlignment w:val="baseline"/>
        <w:rPr>
          <w:rStyle w:val="normaltextrun"/>
          <w:rFonts w:ascii="Arial" w:hAnsi="Arial" w:cs="Arial"/>
          <w:color w:val="000000" w:themeColor="text1"/>
          <w:sz w:val="22"/>
          <w:szCs w:val="22"/>
          <w:shd w:val="clear" w:color="auto" w:fill="FFFFFF"/>
          <w:lang w:val="en-US"/>
        </w:rPr>
      </w:pPr>
      <w:r w:rsidRPr="00667CE9">
        <w:rPr>
          <w:rStyle w:val="normaltextrun"/>
          <w:rFonts w:ascii="Arial" w:hAnsi="Arial" w:cs="Arial"/>
          <w:color w:val="000000" w:themeColor="text1"/>
          <w:sz w:val="22"/>
          <w:szCs w:val="22"/>
          <w:shd w:val="clear" w:color="auto" w:fill="FFFFFF"/>
        </w:rPr>
        <w:t>“</w:t>
      </w:r>
      <w:r w:rsidRPr="00667CE9" w:rsidR="00A132AC">
        <w:rPr>
          <w:rStyle w:val="normaltextrun"/>
          <w:rFonts w:ascii="Arial" w:hAnsi="Arial" w:cs="Arial"/>
          <w:color w:val="000000" w:themeColor="text1"/>
          <w:sz w:val="22"/>
          <w:szCs w:val="22"/>
          <w:shd w:val="clear" w:color="auto" w:fill="FFFFFF"/>
        </w:rPr>
        <w:t>Denying visits at this time could have catastrophic consequences to the wellbeing of the patient but also to the family</w:t>
      </w:r>
      <w:r w:rsidRPr="00667CE9" w:rsidR="00FA35B1">
        <w:rPr>
          <w:rStyle w:val="normaltextrun"/>
          <w:rFonts w:ascii="Arial" w:hAnsi="Arial" w:cs="Arial"/>
          <w:color w:val="000000" w:themeColor="text1"/>
          <w:sz w:val="22"/>
          <w:szCs w:val="22"/>
          <w:shd w:val="clear" w:color="auto" w:fill="FFFFFF"/>
        </w:rPr>
        <w:t xml:space="preserve">, </w:t>
      </w:r>
      <w:r w:rsidRPr="00667CE9" w:rsidR="00FA35B1">
        <w:rPr>
          <w:rStyle w:val="normaltextrun"/>
          <w:rFonts w:ascii="Arial" w:hAnsi="Arial" w:cs="Arial"/>
          <w:color w:val="000000" w:themeColor="text1"/>
          <w:sz w:val="22"/>
          <w:szCs w:val="22"/>
          <w:shd w:val="clear" w:color="auto" w:fill="FFFFFF"/>
          <w:lang w:val="en-US"/>
        </w:rPr>
        <w:t>particularly </w:t>
      </w:r>
      <w:r w:rsidRPr="00667CE9" w:rsidR="6EDD7BA5">
        <w:rPr>
          <w:rStyle w:val="normaltextrun"/>
          <w:rFonts w:ascii="Arial" w:hAnsi="Arial" w:cs="Arial"/>
          <w:color w:val="000000" w:themeColor="text1"/>
          <w:sz w:val="22"/>
          <w:szCs w:val="22"/>
          <w:shd w:val="clear" w:color="auto" w:fill="FFFFFF"/>
          <w:lang w:val="en-US"/>
        </w:rPr>
        <w:t>after their loved one has died</w:t>
      </w:r>
      <w:r w:rsidRPr="00667CE9" w:rsidR="00FA35B1">
        <w:rPr>
          <w:rStyle w:val="normaltextrun"/>
          <w:rFonts w:ascii="Arial" w:hAnsi="Arial" w:cs="Arial"/>
          <w:color w:val="000000" w:themeColor="text1"/>
          <w:sz w:val="22"/>
          <w:szCs w:val="22"/>
          <w:shd w:val="clear" w:color="auto" w:fill="FFFFFF"/>
          <w:lang w:val="en-US"/>
        </w:rPr>
        <w:t>. </w:t>
      </w:r>
    </w:p>
    <w:p w:rsidRPr="00667CE9" w:rsidR="00FA35B1" w:rsidP="00DA3481" w:rsidRDefault="00FA35B1" w14:paraId="7A1D057B" w14:textId="64A965C4">
      <w:pPr>
        <w:pStyle w:val="paragraph"/>
        <w:spacing w:before="0" w:beforeAutospacing="0" w:after="0" w:afterAutospacing="0"/>
        <w:contextualSpacing/>
        <w:textAlignment w:val="baseline"/>
        <w:rPr>
          <w:rStyle w:val="normaltextrun"/>
          <w:rFonts w:ascii="Arial" w:hAnsi="Arial" w:cs="Arial"/>
          <w:color w:val="000000" w:themeColor="text1"/>
          <w:sz w:val="22"/>
          <w:szCs w:val="22"/>
          <w:shd w:val="clear" w:color="auto" w:fill="FFFFFF"/>
          <w:lang w:val="en-US"/>
        </w:rPr>
      </w:pPr>
    </w:p>
    <w:p w:rsidRPr="00667CE9" w:rsidR="00CC2A2B" w:rsidP="1FA01444" w:rsidRDefault="00CC2A2B" w14:paraId="51B20F81" w14:textId="6540BAC4">
      <w:pPr>
        <w:pStyle w:val="paragraph"/>
        <w:spacing w:before="0" w:beforeAutospacing="off" w:after="0" w:afterAutospacing="off"/>
        <w:contextualSpacing/>
        <w:textAlignment w:val="baseline"/>
        <w:rPr>
          <w:rStyle w:val="normaltextrun"/>
          <w:rFonts w:ascii="Arial" w:hAnsi="Arial" w:cs="Arial"/>
          <w:color w:val="000000" w:themeColor="text1"/>
          <w:sz w:val="22"/>
          <w:szCs w:val="22"/>
          <w:shd w:val="clear" w:color="auto" w:fill="FFFFFF"/>
          <w:lang w:val="en-US"/>
        </w:rPr>
      </w:pPr>
      <w:r w:rsidRPr="00667CE9" w:rsidR="00CC2A2B">
        <w:rPr>
          <w:rStyle w:val="normaltextrun"/>
          <w:rFonts w:ascii="Arial" w:hAnsi="Arial" w:cs="Arial"/>
          <w:color w:val="000000" w:themeColor="text1"/>
          <w:sz w:val="22"/>
          <w:szCs w:val="22"/>
          <w:shd w:val="clear" w:color="auto" w:fill="FFFFFF"/>
          <w:lang w:val="en-US"/>
        </w:rPr>
        <w:t>“O</w:t>
      </w:r>
      <w:r w:rsidRPr="00667CE9" w:rsidR="00050668">
        <w:rPr>
          <w:rStyle w:val="normaltextrun"/>
          <w:rFonts w:ascii="Arial" w:hAnsi="Arial" w:cs="Arial"/>
          <w:color w:val="000000" w:themeColor="text1"/>
          <w:sz w:val="22"/>
          <w:szCs w:val="22"/>
          <w:shd w:val="clear" w:color="auto" w:fill="FFFFFF"/>
          <w:lang w:val="en-US"/>
        </w:rPr>
        <w:t xml:space="preserve">ur </w:t>
      </w:r>
      <w:r w:rsidRPr="00667CE9" w:rsidR="4B8C49E9">
        <w:rPr>
          <w:rStyle w:val="normaltextrun"/>
          <w:rFonts w:ascii="Arial" w:hAnsi="Arial" w:cs="Arial"/>
          <w:color w:val="000000" w:themeColor="text1"/>
          <w:sz w:val="22"/>
          <w:szCs w:val="22"/>
          <w:shd w:val="clear" w:color="auto" w:fill="FFFFFF"/>
          <w:lang w:val="en-US"/>
        </w:rPr>
        <w:t xml:space="preserve">team made it possible for our </w:t>
      </w:r>
      <w:r w:rsidRPr="00667CE9" w:rsidR="00050668">
        <w:rPr>
          <w:rStyle w:val="normaltextrun"/>
          <w:rFonts w:ascii="Arial" w:hAnsi="Arial" w:cs="Arial"/>
          <w:color w:val="000000" w:themeColor="text1"/>
          <w:sz w:val="22"/>
          <w:szCs w:val="22"/>
          <w:shd w:val="clear" w:color="auto" w:fill="FFFFFF"/>
          <w:lang w:val="en-US"/>
        </w:rPr>
        <w:t>patients and their families to have dignity, respect and love during their final days.</w:t>
      </w:r>
    </w:p>
    <w:p w:rsidRPr="00667CE9" w:rsidR="00050668" w:rsidP="00DA3481" w:rsidRDefault="00050668" w14:paraId="69B7E479" w14:textId="77777777">
      <w:pPr>
        <w:pStyle w:val="paragraph"/>
        <w:spacing w:before="0" w:beforeAutospacing="0" w:after="0" w:afterAutospacing="0"/>
        <w:contextualSpacing/>
        <w:textAlignment w:val="baseline"/>
        <w:rPr>
          <w:rStyle w:val="normaltextrun"/>
          <w:rFonts w:ascii="Arial" w:hAnsi="Arial" w:cs="Arial"/>
          <w:color w:val="000000" w:themeColor="text1"/>
          <w:sz w:val="22"/>
          <w:szCs w:val="22"/>
          <w:shd w:val="clear" w:color="auto" w:fill="FFFFFF"/>
          <w:lang w:val="en-US"/>
        </w:rPr>
      </w:pPr>
    </w:p>
    <w:p w:rsidRPr="00667CE9" w:rsidR="006C5EEC" w:rsidP="1FA01444" w:rsidRDefault="00CC2A2B" w14:paraId="379A285D" w14:textId="3834BEEB">
      <w:pPr>
        <w:pStyle w:val="paragraph"/>
        <w:spacing w:before="0" w:beforeAutospacing="off" w:after="0" w:afterAutospacing="off"/>
        <w:contextualSpacing/>
        <w:textAlignment w:val="baseline"/>
        <w:rPr>
          <w:rFonts w:ascii="Arial" w:hAnsi="Arial" w:cs="Arial"/>
          <w:color w:val="000000" w:themeColor="text1"/>
          <w:sz w:val="22"/>
          <w:szCs w:val="22"/>
          <w:shd w:val="clear" w:color="auto" w:fill="FFFFFF"/>
        </w:rPr>
      </w:pPr>
      <w:r w:rsidRPr="00667CE9" w:rsidR="00CC2A2B">
        <w:rPr>
          <w:rStyle w:val="normaltextrun"/>
          <w:rFonts w:ascii="Arial" w:hAnsi="Arial" w:cs="Arial"/>
          <w:color w:val="000000" w:themeColor="text1"/>
          <w:sz w:val="22"/>
          <w:szCs w:val="22"/>
          <w:shd w:val="clear" w:color="auto" w:fill="FFFFFF"/>
          <w:lang w:val="en-US"/>
        </w:rPr>
        <w:t>“</w:t>
      </w:r>
      <w:r w:rsidRPr="00667CE9" w:rsidR="00A83369">
        <w:rPr>
          <w:rFonts w:ascii="Arial" w:hAnsi="Arial" w:cs="Arial"/>
          <w:color w:val="000000" w:themeColor="text1"/>
          <w:sz w:val="22"/>
          <w:szCs w:val="22"/>
          <w:shd w:val="clear" w:color="auto" w:fill="FFFFFF"/>
        </w:rPr>
        <w:t xml:space="preserve">It feels very special to be recognised for the vital work </w:t>
      </w:r>
      <w:r w:rsidRPr="00667CE9" w:rsidR="006C5EEC">
        <w:rPr>
          <w:rFonts w:ascii="Arial" w:hAnsi="Arial" w:cs="Arial"/>
          <w:color w:val="000000" w:themeColor="text1"/>
          <w:sz w:val="22"/>
          <w:szCs w:val="22"/>
          <w:shd w:val="clear" w:color="auto" w:fill="FFFFFF"/>
        </w:rPr>
        <w:t>our Inpatient Unit</w:t>
      </w:r>
      <w:r w:rsidRPr="00667CE9" w:rsidR="006C0ECD">
        <w:rPr>
          <w:rFonts w:ascii="Arial" w:hAnsi="Arial" w:cs="Arial"/>
          <w:color w:val="000000" w:themeColor="text1"/>
          <w:sz w:val="22"/>
          <w:szCs w:val="22"/>
          <w:shd w:val="clear" w:color="auto" w:fill="FFFFFF"/>
        </w:rPr>
        <w:t xml:space="preserve"> team</w:t>
      </w:r>
      <w:r w:rsidRPr="00667CE9" w:rsidR="006C5EEC">
        <w:rPr>
          <w:rFonts w:ascii="Arial" w:hAnsi="Arial" w:cs="Arial"/>
          <w:color w:val="000000" w:themeColor="text1"/>
          <w:sz w:val="22"/>
          <w:szCs w:val="22"/>
          <w:shd w:val="clear" w:color="auto" w:fill="FFFFFF"/>
        </w:rPr>
        <w:t xml:space="preserve"> do and the extraordinary efforts they have gone to</w:t>
      </w:r>
      <w:r w:rsidRPr="00667CE9" w:rsidR="6E0EA4C8">
        <w:rPr>
          <w:rFonts w:ascii="Arial" w:hAnsi="Arial" w:cs="Arial"/>
          <w:color w:val="000000" w:themeColor="text1"/>
          <w:sz w:val="22"/>
          <w:szCs w:val="22"/>
          <w:shd w:val="clear" w:color="auto" w:fill="FFFFFF"/>
        </w:rPr>
        <w:t xml:space="preserve"> in order to</w:t>
      </w:r>
      <w:r w:rsidRPr="00667CE9" w:rsidR="006C0ECD">
        <w:rPr>
          <w:rFonts w:ascii="Arial" w:hAnsi="Arial" w:cs="Arial"/>
          <w:color w:val="000000" w:themeColor="text1"/>
          <w:sz w:val="22"/>
          <w:szCs w:val="22"/>
          <w:shd w:val="clear" w:color="auto" w:fill="FFFFFF"/>
        </w:rPr>
        <w:t xml:space="preserve"> keep everyone safe</w:t>
      </w:r>
      <w:r w:rsidRPr="00667CE9" w:rsidR="006C5EEC">
        <w:rPr>
          <w:rFonts w:ascii="Arial" w:hAnsi="Arial" w:cs="Arial"/>
          <w:color w:val="000000" w:themeColor="text1"/>
          <w:sz w:val="22"/>
          <w:szCs w:val="22"/>
          <w:shd w:val="clear" w:color="auto" w:fill="FFFFFF"/>
        </w:rPr>
        <w:t xml:space="preserve"> during the pandemic.</w:t>
      </w:r>
      <w:r w:rsidRPr="00667CE9" w:rsidR="006C0ECD">
        <w:rPr>
          <w:rFonts w:ascii="Arial" w:hAnsi="Arial" w:cs="Arial"/>
          <w:color w:val="000000" w:themeColor="text1"/>
          <w:sz w:val="22"/>
          <w:szCs w:val="22"/>
          <w:shd w:val="clear" w:color="auto" w:fill="FFFFFF"/>
        </w:rPr>
        <w:t>”</w:t>
      </w:r>
    </w:p>
    <w:p w:rsidRPr="00667CE9" w:rsidR="006C5EEC" w:rsidP="00DA3481" w:rsidRDefault="006C5EEC" w14:paraId="21609C94" w14:textId="77777777">
      <w:pPr>
        <w:pStyle w:val="paragraph"/>
        <w:spacing w:before="0" w:beforeAutospacing="0" w:after="0" w:afterAutospacing="0"/>
        <w:contextualSpacing/>
        <w:textAlignment w:val="baseline"/>
        <w:rPr>
          <w:rFonts w:ascii="Arial" w:hAnsi="Arial" w:cs="Arial"/>
          <w:color w:val="000000" w:themeColor="text1"/>
          <w:sz w:val="22"/>
          <w:szCs w:val="22"/>
          <w:shd w:val="clear" w:color="auto" w:fill="FFFFFF"/>
        </w:rPr>
      </w:pPr>
    </w:p>
    <w:p w:rsidR="002B6BD4" w:rsidP="00DA3481" w:rsidRDefault="006C0ECD" w14:paraId="5B5A5EEE" w14:textId="130574E7">
      <w:pPr>
        <w:pStyle w:val="paragraph"/>
        <w:spacing w:before="0" w:beforeAutospacing="0" w:after="0" w:afterAutospacing="0"/>
        <w:contextualSpacing/>
        <w:textAlignment w:val="baseline"/>
        <w:rPr>
          <w:rFonts w:ascii="Arial" w:hAnsi="Arial" w:cs="Arial"/>
          <w:color w:val="000000" w:themeColor="text1"/>
          <w:sz w:val="22"/>
          <w:szCs w:val="22"/>
        </w:rPr>
      </w:pPr>
      <w:r w:rsidRPr="00667CE9">
        <w:rPr>
          <w:rStyle w:val="normaltextrun"/>
          <w:rFonts w:ascii="Arial" w:hAnsi="Arial" w:cs="Arial"/>
          <w:color w:val="000000" w:themeColor="text1"/>
          <w:sz w:val="22"/>
          <w:szCs w:val="22"/>
          <w:shd w:val="clear" w:color="auto" w:fill="FFFFFF"/>
        </w:rPr>
        <w:t xml:space="preserve">The rigorous infection control measures at Ashgate </w:t>
      </w:r>
      <w:r w:rsidR="007E0AFB">
        <w:rPr>
          <w:rStyle w:val="normaltextrun"/>
          <w:rFonts w:ascii="Arial" w:hAnsi="Arial" w:cs="Arial"/>
          <w:color w:val="000000" w:themeColor="text1"/>
          <w:sz w:val="22"/>
          <w:szCs w:val="22"/>
          <w:shd w:val="clear" w:color="auto" w:fill="FFFFFF"/>
        </w:rPr>
        <w:t>continue with</w:t>
      </w:r>
      <w:r w:rsidRPr="00667CE9" w:rsidR="00775F9B">
        <w:rPr>
          <w:rStyle w:val="normaltextrun"/>
          <w:rFonts w:ascii="Arial" w:hAnsi="Arial" w:cs="Arial"/>
          <w:color w:val="000000" w:themeColor="text1"/>
          <w:sz w:val="22"/>
          <w:szCs w:val="22"/>
          <w:shd w:val="clear" w:color="auto" w:fill="FFFFFF"/>
        </w:rPr>
        <w:t xml:space="preserve"> </w:t>
      </w:r>
      <w:r w:rsidRPr="00667CE9" w:rsidR="002B6BD4">
        <w:rPr>
          <w:rFonts w:ascii="Arial" w:hAnsi="Arial" w:cs="Arial"/>
          <w:color w:val="000000" w:themeColor="text1"/>
          <w:sz w:val="22"/>
          <w:szCs w:val="22"/>
        </w:rPr>
        <w:t>weekly COVID testing for all patient facing staff and volunteers, strict PPE requirements for workers and visitors and ensuring access to</w:t>
      </w:r>
      <w:r w:rsidRPr="00667CE9" w:rsidR="40119304">
        <w:rPr>
          <w:rFonts w:ascii="Arial" w:hAnsi="Arial" w:cs="Arial"/>
          <w:color w:val="000000" w:themeColor="text1"/>
          <w:sz w:val="22"/>
          <w:szCs w:val="22"/>
        </w:rPr>
        <w:t xml:space="preserve"> </w:t>
      </w:r>
      <w:r w:rsidRPr="00667CE9" w:rsidR="002B6BD4">
        <w:rPr>
          <w:rFonts w:ascii="Arial" w:hAnsi="Arial" w:cs="Arial"/>
          <w:color w:val="000000" w:themeColor="text1"/>
          <w:sz w:val="22"/>
          <w:szCs w:val="22"/>
        </w:rPr>
        <w:t>COVID positive patients’ rooms for visitors is through a separate entrance and exit to the main ward. </w:t>
      </w:r>
    </w:p>
    <w:p w:rsidRPr="00667CE9" w:rsidR="00661ECD" w:rsidP="00DA3481" w:rsidRDefault="00661ECD" w14:paraId="4EC6EA60" w14:textId="77777777">
      <w:pPr>
        <w:pStyle w:val="paragraph"/>
        <w:spacing w:before="0" w:beforeAutospacing="0" w:after="0" w:afterAutospacing="0"/>
        <w:contextualSpacing/>
        <w:textAlignment w:val="baseline"/>
        <w:rPr>
          <w:rFonts w:ascii="Arial" w:hAnsi="Arial" w:cs="Arial"/>
          <w:color w:val="000000" w:themeColor="text1"/>
          <w:sz w:val="22"/>
          <w:szCs w:val="22"/>
          <w:shd w:val="clear" w:color="auto" w:fill="FFFFFF"/>
        </w:rPr>
      </w:pPr>
    </w:p>
    <w:p w:rsidR="002B6BD4" w:rsidP="00DA3481" w:rsidRDefault="002B6BD4" w14:paraId="34F8B8C3" w14:textId="77777777">
      <w:pPr>
        <w:pStyle w:val="NormalWeb"/>
        <w:shd w:val="clear" w:color="auto" w:fill="FFFFFF"/>
        <w:spacing w:before="0" w:beforeAutospacing="0" w:after="0" w:afterAutospacing="0"/>
        <w:contextualSpacing/>
        <w:rPr>
          <w:rFonts w:ascii="Arial" w:hAnsi="Arial" w:cs="Arial"/>
          <w:color w:val="000000" w:themeColor="text1"/>
          <w:sz w:val="22"/>
          <w:szCs w:val="22"/>
        </w:rPr>
      </w:pPr>
      <w:r w:rsidRPr="00667CE9">
        <w:rPr>
          <w:rFonts w:ascii="Arial" w:hAnsi="Arial" w:cs="Arial"/>
          <w:color w:val="000000" w:themeColor="text1"/>
          <w:sz w:val="22"/>
          <w:szCs w:val="22"/>
        </w:rPr>
        <w:t>Other infection control measures include: </w:t>
      </w:r>
    </w:p>
    <w:p w:rsidRPr="00667CE9" w:rsidR="00667CE9" w:rsidP="00DA3481" w:rsidRDefault="00667CE9" w14:paraId="260092D0" w14:textId="77777777">
      <w:pPr>
        <w:pStyle w:val="NormalWeb"/>
        <w:shd w:val="clear" w:color="auto" w:fill="FFFFFF"/>
        <w:spacing w:before="0" w:beforeAutospacing="0" w:after="0" w:afterAutospacing="0"/>
        <w:contextualSpacing/>
        <w:rPr>
          <w:rFonts w:ascii="Arial" w:hAnsi="Arial" w:cs="Arial"/>
          <w:color w:val="000000" w:themeColor="text1"/>
          <w:sz w:val="22"/>
          <w:szCs w:val="22"/>
        </w:rPr>
      </w:pPr>
    </w:p>
    <w:p w:rsidRPr="00667CE9" w:rsidR="002B6BD4" w:rsidP="00DA3481" w:rsidRDefault="002B6BD4" w14:paraId="44D4E4AF" w14:textId="77777777">
      <w:pPr>
        <w:pStyle w:val="NormalWeb"/>
        <w:shd w:val="clear" w:color="auto" w:fill="FFFFFF"/>
        <w:spacing w:before="0" w:beforeAutospacing="0" w:after="0" w:afterAutospacing="0"/>
        <w:contextualSpacing/>
        <w:rPr>
          <w:rFonts w:ascii="Arial" w:hAnsi="Arial" w:cs="Arial"/>
          <w:color w:val="000000" w:themeColor="text1"/>
          <w:sz w:val="22"/>
          <w:szCs w:val="22"/>
        </w:rPr>
      </w:pPr>
      <w:r w:rsidRPr="00667CE9">
        <w:rPr>
          <w:rFonts w:ascii="Arial" w:hAnsi="Arial" w:cs="Arial"/>
          <w:color w:val="000000" w:themeColor="text1"/>
          <w:sz w:val="22"/>
          <w:szCs w:val="22"/>
        </w:rPr>
        <w:t>All visitors and those who work at the hospice are temperature checked on arrival.  </w:t>
      </w:r>
    </w:p>
    <w:p w:rsidRPr="00667CE9" w:rsidR="002B6BD4" w:rsidP="00DA3481" w:rsidRDefault="002B6BD4" w14:paraId="3655F13B" w14:textId="77777777">
      <w:pPr>
        <w:numPr>
          <w:ilvl w:val="0"/>
          <w:numId w:val="2"/>
        </w:numPr>
        <w:shd w:val="clear" w:color="auto" w:fill="FFFFFF"/>
        <w:spacing w:after="0" w:line="240" w:lineRule="auto"/>
        <w:contextualSpacing/>
        <w:rPr>
          <w:rFonts w:ascii="Arial" w:hAnsi="Arial" w:cs="Arial"/>
          <w:color w:val="000000" w:themeColor="text1"/>
        </w:rPr>
      </w:pPr>
      <w:r w:rsidRPr="1FA01444" w:rsidR="002B6BD4">
        <w:rPr>
          <w:rFonts w:ascii="Arial" w:hAnsi="Arial" w:cs="Arial"/>
          <w:color w:val="000000" w:themeColor="text1" w:themeTint="FF" w:themeShade="FF"/>
        </w:rPr>
        <w:t>Visitors and staff are asked to wear a clinical mask at all times.  </w:t>
      </w:r>
    </w:p>
    <w:p w:rsidRPr="00667CE9" w:rsidR="002B6BD4" w:rsidP="00DA3481" w:rsidRDefault="002B6BD4" w14:paraId="1A142E3E" w14:textId="4DC006C2">
      <w:pPr>
        <w:numPr>
          <w:ilvl w:val="0"/>
          <w:numId w:val="3"/>
        </w:numPr>
        <w:shd w:val="clear" w:color="auto" w:fill="FFFFFF"/>
        <w:spacing w:after="0" w:line="240" w:lineRule="auto"/>
        <w:contextualSpacing/>
        <w:rPr>
          <w:rFonts w:ascii="Arial" w:hAnsi="Arial" w:cs="Arial"/>
          <w:color w:val="000000" w:themeColor="text1"/>
        </w:rPr>
      </w:pPr>
      <w:r w:rsidRPr="1FA01444" w:rsidR="002B6BD4">
        <w:rPr>
          <w:rFonts w:ascii="Arial" w:hAnsi="Arial" w:cs="Arial"/>
          <w:color w:val="000000" w:themeColor="text1" w:themeTint="FF" w:themeShade="FF"/>
        </w:rPr>
        <w:t xml:space="preserve">Visiting restrictions </w:t>
      </w:r>
      <w:r w:rsidRPr="1FA01444" w:rsidR="00F647F8">
        <w:rPr>
          <w:rFonts w:ascii="Arial" w:hAnsi="Arial" w:cs="Arial"/>
          <w:color w:val="000000" w:themeColor="text1" w:themeTint="FF" w:themeShade="FF"/>
        </w:rPr>
        <w:t xml:space="preserve">allow two named visitors per patient. </w:t>
      </w:r>
    </w:p>
    <w:p w:rsidRPr="00667CE9" w:rsidR="002B6BD4" w:rsidP="00DA3481" w:rsidRDefault="002B6BD4" w14:paraId="133EB0C8" w14:textId="302612B6">
      <w:pPr>
        <w:numPr>
          <w:ilvl w:val="0"/>
          <w:numId w:val="3"/>
        </w:numPr>
        <w:shd w:val="clear" w:color="auto" w:fill="FFFFFF" w:themeFill="background1"/>
        <w:spacing w:after="0" w:line="240" w:lineRule="auto"/>
        <w:contextualSpacing/>
        <w:rPr>
          <w:rFonts w:ascii="Arial" w:hAnsi="Arial" w:cs="Arial"/>
          <w:color w:val="000000" w:themeColor="text1"/>
        </w:rPr>
      </w:pPr>
      <w:r w:rsidRPr="1FA01444" w:rsidR="002B6BD4">
        <w:rPr>
          <w:rFonts w:ascii="Arial" w:hAnsi="Arial" w:cs="Arial"/>
          <w:color w:val="000000" w:themeColor="text1" w:themeTint="FF" w:themeShade="FF"/>
        </w:rPr>
        <w:t xml:space="preserve">Visitors to </w:t>
      </w:r>
      <w:r w:rsidRPr="1FA01444" w:rsidR="0A2437E0">
        <w:rPr>
          <w:rFonts w:ascii="Arial" w:hAnsi="Arial" w:cs="Arial"/>
          <w:color w:val="000000" w:themeColor="text1" w:themeTint="FF" w:themeShade="FF"/>
        </w:rPr>
        <w:t>a patient with COVID</w:t>
      </w:r>
      <w:r w:rsidRPr="1FA01444" w:rsidR="002B6BD4">
        <w:rPr>
          <w:rFonts w:ascii="Arial" w:hAnsi="Arial" w:cs="Arial"/>
          <w:color w:val="000000" w:themeColor="text1" w:themeTint="FF" w:themeShade="FF"/>
        </w:rPr>
        <w:t xml:space="preserve"> must wear full PPE and access the ward through a separate entrance and exit. </w:t>
      </w:r>
    </w:p>
    <w:p w:rsidRPr="00667CE9" w:rsidR="002B6BD4" w:rsidP="00DA3481" w:rsidRDefault="002B6BD4" w14:paraId="67109B3B" w14:textId="77777777">
      <w:pPr>
        <w:numPr>
          <w:ilvl w:val="0"/>
          <w:numId w:val="3"/>
        </w:numPr>
        <w:shd w:val="clear" w:color="auto" w:fill="FFFFFF"/>
        <w:spacing w:after="0" w:line="240" w:lineRule="auto"/>
        <w:contextualSpacing/>
        <w:rPr>
          <w:rFonts w:ascii="Arial" w:hAnsi="Arial" w:cs="Arial"/>
          <w:color w:val="000000" w:themeColor="text1"/>
        </w:rPr>
      </w:pPr>
      <w:r w:rsidRPr="1FA01444" w:rsidR="002B6BD4">
        <w:rPr>
          <w:rFonts w:ascii="Arial" w:hAnsi="Arial" w:cs="Arial"/>
          <w:color w:val="000000" w:themeColor="text1" w:themeTint="FF" w:themeShade="FF"/>
        </w:rPr>
        <w:t>The housekeeping team are adhering to the recommended strict cleaning procedures. </w:t>
      </w:r>
    </w:p>
    <w:p w:rsidRPr="00667CE9" w:rsidR="002B6BD4" w:rsidP="00DA3481" w:rsidRDefault="002B6BD4" w14:paraId="03201794" w14:textId="77777777">
      <w:pPr>
        <w:numPr>
          <w:ilvl w:val="0"/>
          <w:numId w:val="3"/>
        </w:numPr>
        <w:shd w:val="clear" w:color="auto" w:fill="FFFFFF"/>
        <w:spacing w:after="0" w:line="240" w:lineRule="auto"/>
        <w:contextualSpacing/>
        <w:rPr>
          <w:rFonts w:ascii="Arial" w:hAnsi="Arial" w:cs="Arial"/>
          <w:color w:val="000000" w:themeColor="text1"/>
        </w:rPr>
      </w:pPr>
      <w:r w:rsidRPr="1FA01444" w:rsidR="002B6BD4">
        <w:rPr>
          <w:rFonts w:ascii="Arial" w:hAnsi="Arial" w:cs="Arial"/>
          <w:color w:val="000000" w:themeColor="text1" w:themeTint="FF" w:themeShade="FF"/>
        </w:rPr>
        <w:t>Visitors are unable to use the communal family spaces to ensure safe social distancing and are asked whenever possible to stay with their loved one in their room or outside space – with staff and our frontline volunteers ensuring that visitors have drinks and refreshments. </w:t>
      </w:r>
    </w:p>
    <w:p w:rsidR="002B6BD4" w:rsidP="00DA3481" w:rsidRDefault="002B6BD4" w14:paraId="013546E3" w14:textId="748CDD93">
      <w:pPr>
        <w:numPr>
          <w:ilvl w:val="0"/>
          <w:numId w:val="3"/>
        </w:numPr>
        <w:shd w:val="clear" w:color="auto" w:fill="FFFFFF" w:themeFill="background1"/>
        <w:spacing w:after="0" w:line="240" w:lineRule="auto"/>
        <w:contextualSpacing/>
        <w:rPr>
          <w:rFonts w:ascii="Arial" w:hAnsi="Arial" w:cs="Arial"/>
          <w:color w:val="000000" w:themeColor="text1"/>
        </w:rPr>
      </w:pPr>
      <w:r w:rsidRPr="1FA01444" w:rsidR="002B6BD4">
        <w:rPr>
          <w:rFonts w:ascii="Arial" w:hAnsi="Arial" w:cs="Arial"/>
          <w:color w:val="000000" w:themeColor="text1" w:themeTint="FF" w:themeShade="FF"/>
        </w:rPr>
        <w:t xml:space="preserve">Footfall has </w:t>
      </w:r>
      <w:r w:rsidRPr="1FA01444" w:rsidR="3FC9821F">
        <w:rPr>
          <w:rFonts w:ascii="Arial" w:hAnsi="Arial" w:cs="Arial"/>
          <w:color w:val="000000" w:themeColor="text1" w:themeTint="FF" w:themeShade="FF"/>
        </w:rPr>
        <w:t>been reduced</w:t>
      </w:r>
      <w:r w:rsidRPr="1FA01444" w:rsidR="002B6BD4">
        <w:rPr>
          <w:rFonts w:ascii="Arial" w:hAnsi="Arial" w:cs="Arial"/>
          <w:color w:val="000000" w:themeColor="text1" w:themeTint="FF" w:themeShade="FF"/>
        </w:rPr>
        <w:t>, with the overall number of people allowed on the ward reduced, and our other staff working remotely from home, wherever possible. </w:t>
      </w:r>
    </w:p>
    <w:p w:rsidRPr="00667CE9" w:rsidR="00661ECD" w:rsidP="00DA3481" w:rsidRDefault="00661ECD" w14:paraId="4983088D" w14:textId="77777777">
      <w:pPr>
        <w:shd w:val="clear" w:color="auto" w:fill="FFFFFF"/>
        <w:spacing w:after="0" w:line="240" w:lineRule="auto"/>
        <w:ind w:left="720"/>
        <w:contextualSpacing/>
        <w:rPr>
          <w:rFonts w:ascii="Arial" w:hAnsi="Arial" w:cs="Arial"/>
          <w:color w:val="000000" w:themeColor="text1"/>
        </w:rPr>
      </w:pPr>
    </w:p>
    <w:p w:rsidRPr="00667CE9" w:rsidR="00B52C30" w:rsidP="1FA01444" w:rsidRDefault="001B0573" w14:paraId="6257BD01" w14:textId="6AC1AE62">
      <w:pPr>
        <w:pStyle w:val="NormalWeb"/>
        <w:shd w:val="clear" w:color="auto" w:fill="FFFFFF" w:themeFill="background1"/>
        <w:spacing w:before="0" w:beforeAutospacing="off" w:after="0" w:afterAutospacing="off"/>
        <w:contextualSpacing/>
        <w:textAlignment w:val="baseline"/>
        <w:rPr>
          <w:rFonts w:ascii="Arial" w:hAnsi="Arial" w:cs="Arial"/>
          <w:color w:val="000000" w:themeColor="text1" w:themeTint="FF" w:themeShade="FF"/>
          <w:sz w:val="22"/>
          <w:szCs w:val="22"/>
        </w:rPr>
      </w:pPr>
      <w:r w:rsidRPr="00667CE9" w:rsidR="001B0573">
        <w:rPr>
          <w:rFonts w:ascii="Arial" w:hAnsi="Arial" w:cs="Arial"/>
          <w:color w:val="000000" w:themeColor="text1"/>
          <w:sz w:val="22"/>
          <w:szCs w:val="22"/>
          <w:shd w:val="clear" w:color="auto" w:fill="FFFFFF"/>
        </w:rPr>
        <w:t xml:space="preserve">The 2021 </w:t>
      </w:r>
      <w:proofErr w:type="spellStart"/>
      <w:r w:rsidRPr="00667CE9" w:rsidR="001B0573">
        <w:rPr>
          <w:rFonts w:ascii="Arial" w:hAnsi="Arial" w:cs="Arial"/>
          <w:color w:val="000000" w:themeColor="text1"/>
          <w:sz w:val="22"/>
          <w:szCs w:val="22"/>
          <w:shd w:val="clear" w:color="auto" w:fill="FFFFFF"/>
        </w:rPr>
        <w:t xml:space="preserve">RCNi</w:t>
      </w:r>
      <w:proofErr w:type="spellEnd"/>
      <w:r w:rsidRPr="00667CE9" w:rsidR="001B0573">
        <w:rPr>
          <w:rFonts w:ascii="Arial" w:hAnsi="Arial" w:cs="Arial"/>
          <w:color w:val="000000" w:themeColor="text1"/>
          <w:sz w:val="22"/>
          <w:szCs w:val="22"/>
          <w:shd w:val="clear" w:color="auto" w:fill="FFFFFF"/>
        </w:rPr>
        <w:t xml:space="preserve"> Nurse Awards took place virtually, </w:t>
      </w:r>
      <w:r w:rsidRPr="00667CE9" w:rsidR="00A75DAA">
        <w:rPr>
          <w:rFonts w:ascii="Arial" w:hAnsi="Arial" w:cs="Arial"/>
          <w:color w:val="000000" w:themeColor="text1"/>
          <w:sz w:val="22"/>
          <w:szCs w:val="22"/>
          <w:shd w:val="clear" w:color="auto" w:fill="FFFFFF"/>
        </w:rPr>
        <w:t xml:space="preserve">presented by Kate Garraway, who announced Ashgate as winners in their category. </w:t>
      </w:r>
    </w:p>
    <w:p w:rsidRPr="00667CE9" w:rsidR="00B52C30" w:rsidP="1FA01444" w:rsidRDefault="001B0573" w14:paraId="0DECDD06" w14:textId="7C5E0D58">
      <w:pPr>
        <w:pStyle w:val="NormalWeb"/>
        <w:shd w:val="clear" w:color="auto" w:fill="FFFFFF" w:themeFill="background1"/>
        <w:spacing w:before="0" w:beforeAutospacing="off" w:after="0" w:afterAutospacing="off"/>
        <w:contextualSpacing/>
        <w:textAlignment w:val="baseline"/>
        <w:rPr>
          <w:rFonts w:ascii="Times New Roman" w:hAnsi="Times New Roman" w:eastAsia="Times New Roman" w:cs="Times New Roman"/>
          <w:color w:val="000000" w:themeColor="text1" w:themeTint="FF" w:themeShade="FF"/>
          <w:sz w:val="24"/>
          <w:szCs w:val="24"/>
        </w:rPr>
      </w:pPr>
    </w:p>
    <w:p w:rsidRPr="00667CE9" w:rsidR="00B52C30" w:rsidP="1FA01444" w:rsidRDefault="001B0573" w14:paraId="54BA4758" w14:textId="2F3CF3A0">
      <w:pPr>
        <w:pStyle w:val="NormalWeb"/>
        <w:bidi w:val="0"/>
        <w:spacing w:before="0" w:beforeAutospacing="off" w:after="0" w:afterAutospacing="off" w:line="240" w:lineRule="auto"/>
        <w:ind w:left="0" w:right="0"/>
        <w:jc w:val="left"/>
        <w:rPr>
          <w:rFonts w:ascii="Arial" w:hAnsi="Arial" w:eastAsia="Arial" w:cs="Arial"/>
          <w:color w:val="000000" w:themeColor="text1" w:themeTint="FF" w:themeShade="FF"/>
          <w:sz w:val="20"/>
          <w:szCs w:val="20"/>
        </w:rPr>
      </w:pPr>
      <w:r w:rsidRPr="1FA01444" w:rsidR="1139ECF9">
        <w:rPr>
          <w:rFonts w:ascii="Arial" w:hAnsi="Arial" w:eastAsia="Times New Roman" w:cs="Arial"/>
          <w:color w:val="000000" w:themeColor="text1" w:themeTint="FF" w:themeShade="FF"/>
          <w:sz w:val="22"/>
          <w:szCs w:val="22"/>
        </w:rPr>
        <w:t xml:space="preserve">Currently, </w:t>
      </w:r>
      <w:r w:rsidRPr="1FA01444" w:rsidR="48AFB0AB">
        <w:rPr>
          <w:rFonts w:ascii="Arial" w:hAnsi="Arial" w:eastAsia="Times New Roman" w:cs="Arial"/>
          <w:color w:val="000000" w:themeColor="text1" w:themeTint="FF" w:themeShade="FF"/>
          <w:sz w:val="22"/>
          <w:szCs w:val="22"/>
        </w:rPr>
        <w:t xml:space="preserve">Ashgate are recruiting </w:t>
      </w:r>
      <w:r w:rsidRPr="1FA01444" w:rsidR="48DE1E4D">
        <w:rPr>
          <w:rFonts w:ascii="Arial" w:hAnsi="Arial" w:eastAsia="Times New Roman" w:cs="Arial"/>
          <w:color w:val="000000" w:themeColor="text1" w:themeTint="FF" w:themeShade="FF"/>
          <w:sz w:val="22"/>
          <w:szCs w:val="22"/>
        </w:rPr>
        <w:t xml:space="preserve">for </w:t>
      </w:r>
      <w:r w:rsidRPr="1FA01444" w:rsidR="058A2AAE">
        <w:rPr>
          <w:rFonts w:ascii="Arial" w:hAnsi="Arial" w:eastAsia="Times New Roman" w:cs="Arial"/>
          <w:color w:val="000000" w:themeColor="text1" w:themeTint="FF" w:themeShade="FF"/>
          <w:sz w:val="22"/>
          <w:szCs w:val="22"/>
        </w:rPr>
        <w:t>Registered</w:t>
      </w:r>
      <w:r w:rsidRPr="1FA01444" w:rsidR="48AFB0AB">
        <w:rPr>
          <w:rFonts w:ascii="Arial" w:hAnsi="Arial" w:eastAsia="Times New Roman" w:cs="Arial"/>
          <w:color w:val="000000" w:themeColor="text1" w:themeTint="FF" w:themeShade="FF"/>
          <w:sz w:val="22"/>
          <w:szCs w:val="22"/>
        </w:rPr>
        <w:t xml:space="preserve"> General Nurses to join their </w:t>
      </w:r>
      <w:r w:rsidRPr="1FA01444" w:rsidR="63DB39EE">
        <w:rPr>
          <w:rFonts w:ascii="Arial" w:hAnsi="Arial" w:eastAsia="Times New Roman" w:cs="Arial"/>
          <w:color w:val="000000" w:themeColor="text1" w:themeTint="FF" w:themeShade="FF"/>
          <w:sz w:val="22"/>
          <w:szCs w:val="22"/>
        </w:rPr>
        <w:t>award-winning</w:t>
      </w:r>
      <w:r w:rsidRPr="1FA01444" w:rsidR="48AFB0AB">
        <w:rPr>
          <w:rFonts w:ascii="Arial" w:hAnsi="Arial" w:eastAsia="Times New Roman" w:cs="Arial"/>
          <w:color w:val="000000" w:themeColor="text1" w:themeTint="FF" w:themeShade="FF"/>
          <w:sz w:val="22"/>
          <w:szCs w:val="22"/>
        </w:rPr>
        <w:t xml:space="preserve"> </w:t>
      </w:r>
      <w:r w:rsidRPr="1FA01444" w:rsidR="2E940F99">
        <w:rPr>
          <w:rFonts w:ascii="Arial" w:hAnsi="Arial" w:eastAsia="Times New Roman" w:cs="Arial"/>
          <w:color w:val="000000" w:themeColor="text1" w:themeTint="FF" w:themeShade="FF"/>
          <w:sz w:val="22"/>
          <w:szCs w:val="22"/>
        </w:rPr>
        <w:t>Inpatient</w:t>
      </w:r>
      <w:r w:rsidRPr="1FA01444" w:rsidR="48AFB0AB">
        <w:rPr>
          <w:rFonts w:ascii="Arial" w:hAnsi="Arial" w:eastAsia="Times New Roman" w:cs="Arial"/>
          <w:color w:val="000000" w:themeColor="text1" w:themeTint="FF" w:themeShade="FF"/>
          <w:sz w:val="22"/>
          <w:szCs w:val="22"/>
        </w:rPr>
        <w:t xml:space="preserve"> Unit Team</w:t>
      </w:r>
      <w:r w:rsidRPr="1FA01444" w:rsidR="5ACCD679">
        <w:rPr>
          <w:rFonts w:ascii="Arial" w:hAnsi="Arial" w:eastAsia="Times New Roman" w:cs="Arial"/>
          <w:color w:val="000000" w:themeColor="text1" w:themeTint="FF" w:themeShade="FF"/>
          <w:sz w:val="22"/>
          <w:szCs w:val="22"/>
        </w:rPr>
        <w:t>.</w:t>
      </w:r>
      <w:r w:rsidRPr="1FA01444" w:rsidR="49D48937">
        <w:rPr>
          <w:rFonts w:ascii="Arial" w:hAnsi="Arial" w:eastAsia="Times New Roman" w:cs="Arial"/>
          <w:color w:val="000000" w:themeColor="text1" w:themeTint="FF" w:themeShade="FF"/>
          <w:sz w:val="22"/>
          <w:szCs w:val="22"/>
        </w:rPr>
        <w:t xml:space="preserve"> Anyone interested, should visit: </w:t>
      </w:r>
      <w:r w:rsidRPr="1FA01444" w:rsidR="6F3FA254">
        <w:rPr>
          <w:rFonts w:ascii="Arial" w:hAnsi="Arial" w:eastAsia="Arial" w:cs="Arial"/>
          <w:color w:val="000000" w:themeColor="text1" w:themeTint="FF" w:themeShade="FF"/>
          <w:sz w:val="22"/>
          <w:szCs w:val="22"/>
        </w:rPr>
        <w:t>https://ashgatehospice.org.uk/work-for-us/</w:t>
      </w:r>
    </w:p>
    <w:p w:rsidR="00CC5535" w:rsidP="00DA3481" w:rsidRDefault="00CC5535" w14:paraId="433D93AB" w14:textId="48962154">
      <w:pPr>
        <w:spacing w:after="0" w:line="240" w:lineRule="auto"/>
        <w:jc w:val="center"/>
        <w:rPr>
          <w:rFonts w:ascii="Arial" w:hAnsi="Arial" w:eastAsia="Arial" w:cs="Arial"/>
          <w:color w:val="000000" w:themeColor="text1"/>
        </w:rPr>
      </w:pPr>
    </w:p>
    <w:p w:rsidR="00CC5535" w:rsidP="00DA3481" w:rsidRDefault="4F6F0493" w14:paraId="41480EF4" w14:textId="7F74191A">
      <w:pPr>
        <w:spacing w:after="0" w:line="240" w:lineRule="auto"/>
        <w:jc w:val="center"/>
        <w:rPr>
          <w:rFonts w:ascii="Arial" w:hAnsi="Arial" w:eastAsia="Arial" w:cs="Arial"/>
          <w:color w:val="000000" w:themeColor="text1"/>
        </w:rPr>
      </w:pPr>
      <w:r w:rsidRPr="6003834D">
        <w:rPr>
          <w:rFonts w:ascii="Arial" w:hAnsi="Arial" w:eastAsia="Arial" w:cs="Arial"/>
          <w:b/>
          <w:bCs/>
          <w:color w:val="000000" w:themeColor="text1"/>
          <w:lang w:val="en-GB"/>
        </w:rPr>
        <w:t>-ENDS-</w:t>
      </w:r>
      <w:r w:rsidRPr="6003834D">
        <w:rPr>
          <w:rFonts w:ascii="Arial" w:hAnsi="Arial" w:eastAsia="Arial" w:cs="Arial"/>
          <w:color w:val="000000" w:themeColor="text1"/>
          <w:lang w:val="en-GB"/>
        </w:rPr>
        <w:t>   </w:t>
      </w:r>
    </w:p>
    <w:p w:rsidR="00CC5535" w:rsidP="00DA3481" w:rsidRDefault="4F6F0493" w14:paraId="273F4E97" w14:textId="1D0C1A34">
      <w:pPr>
        <w:spacing w:after="0" w:line="240" w:lineRule="auto"/>
        <w:rPr>
          <w:rFonts w:ascii="Arial" w:hAnsi="Arial" w:eastAsia="Arial" w:cs="Arial"/>
          <w:color w:val="000000" w:themeColor="text1"/>
          <w:lang w:val="en-GB"/>
        </w:rPr>
      </w:pPr>
      <w:r w:rsidRPr="6003834D">
        <w:rPr>
          <w:rFonts w:ascii="Arial" w:hAnsi="Arial" w:eastAsia="Arial" w:cs="Arial"/>
          <w:b/>
          <w:bCs/>
          <w:color w:val="000000" w:themeColor="text1"/>
          <w:lang w:val="en-GB"/>
        </w:rPr>
        <w:t>Photo captions:</w:t>
      </w:r>
      <w:r w:rsidRPr="6003834D">
        <w:rPr>
          <w:rFonts w:ascii="Arial" w:hAnsi="Arial" w:eastAsia="Arial" w:cs="Arial"/>
          <w:color w:val="000000" w:themeColor="text1"/>
          <w:lang w:val="en-GB"/>
        </w:rPr>
        <w:t>  </w:t>
      </w:r>
    </w:p>
    <w:p w:rsidR="000A13F9" w:rsidP="00DA3481" w:rsidRDefault="00C041A3" w14:paraId="7455EF04" w14:textId="13F76E38">
      <w:pPr>
        <w:spacing w:after="0" w:line="240" w:lineRule="auto"/>
        <w:rPr>
          <w:rFonts w:ascii="Arial" w:hAnsi="Arial" w:eastAsia="Arial" w:cs="Arial"/>
          <w:color w:val="000000" w:themeColor="text1"/>
          <w:lang w:val="en-GB"/>
        </w:rPr>
      </w:pPr>
      <w:r w:rsidRPr="00C041A3">
        <w:rPr>
          <w:rFonts w:ascii="Arial" w:hAnsi="Arial" w:eastAsia="Arial" w:cs="Arial"/>
          <w:b/>
          <w:bCs/>
          <w:color w:val="000000" w:themeColor="text1"/>
          <w:lang w:val="en-GB"/>
        </w:rPr>
        <w:t>Award winners:</w:t>
      </w:r>
      <w:r>
        <w:rPr>
          <w:rFonts w:ascii="Arial" w:hAnsi="Arial" w:eastAsia="Arial" w:cs="Arial"/>
          <w:color w:val="000000" w:themeColor="text1"/>
          <w:lang w:val="en-GB"/>
        </w:rPr>
        <w:t xml:space="preserve"> Karen (second from left) with some of her </w:t>
      </w:r>
      <w:r w:rsidR="00F71389">
        <w:rPr>
          <w:rFonts w:ascii="Arial" w:hAnsi="Arial" w:eastAsia="Arial" w:cs="Arial"/>
          <w:color w:val="000000" w:themeColor="text1"/>
          <w:lang w:val="en-GB"/>
        </w:rPr>
        <w:t>award-winning</w:t>
      </w:r>
      <w:r>
        <w:rPr>
          <w:rFonts w:ascii="Arial" w:hAnsi="Arial" w:eastAsia="Arial" w:cs="Arial"/>
          <w:color w:val="000000" w:themeColor="text1"/>
          <w:lang w:val="en-GB"/>
        </w:rPr>
        <w:t xml:space="preserve"> colleagues from the Inpatient Unit</w:t>
      </w:r>
    </w:p>
    <w:p w:rsidR="00200326" w:rsidP="00DA3481" w:rsidRDefault="00200326" w14:paraId="164C19D0" w14:textId="77777777">
      <w:pPr>
        <w:spacing w:after="0" w:line="240" w:lineRule="auto"/>
        <w:rPr>
          <w:rFonts w:ascii="Arial" w:hAnsi="Arial" w:eastAsia="Arial" w:cs="Arial"/>
          <w:color w:val="000000" w:themeColor="text1"/>
        </w:rPr>
      </w:pPr>
    </w:p>
    <w:p w:rsidR="00CC5535" w:rsidP="00DA3481" w:rsidRDefault="008F4C68" w14:paraId="04303E49" w14:textId="0C8DC69C">
      <w:pPr>
        <w:spacing w:after="0" w:line="240" w:lineRule="auto"/>
        <w:rPr>
          <w:rFonts w:ascii="Arial" w:hAnsi="Arial" w:eastAsia="Arial" w:cs="Arial"/>
          <w:color w:val="000000" w:themeColor="text1"/>
          <w:lang w:val="en-GB"/>
        </w:rPr>
      </w:pPr>
      <w:r>
        <w:rPr>
          <w:rFonts w:ascii="Arial" w:hAnsi="Arial" w:eastAsia="Arial" w:cs="Arial"/>
          <w:b/>
          <w:bCs/>
          <w:color w:val="000000" w:themeColor="text1"/>
          <w:lang w:val="en-GB"/>
        </w:rPr>
        <w:t xml:space="preserve">Karen Walker: </w:t>
      </w:r>
      <w:r w:rsidRPr="000A13F9">
        <w:rPr>
          <w:rFonts w:ascii="Arial" w:hAnsi="Arial" w:eastAsia="Arial" w:cs="Arial"/>
          <w:color w:val="000000" w:themeColor="text1"/>
          <w:lang w:val="en-GB"/>
        </w:rPr>
        <w:t>The moment Ward Manager, Karen Walker, w</w:t>
      </w:r>
      <w:r w:rsidRPr="000A13F9" w:rsidR="000A13F9">
        <w:rPr>
          <w:rFonts w:ascii="Arial" w:hAnsi="Arial" w:eastAsia="Arial" w:cs="Arial"/>
          <w:color w:val="000000" w:themeColor="text1"/>
          <w:lang w:val="en-GB"/>
        </w:rPr>
        <w:t>as told that Ashgate’s Inpatient Unit had won</w:t>
      </w:r>
    </w:p>
    <w:p w:rsidR="00200326" w:rsidP="00DA3481" w:rsidRDefault="00200326" w14:paraId="36090AFD" w14:textId="77777777">
      <w:pPr>
        <w:spacing w:after="0" w:line="240" w:lineRule="auto"/>
        <w:rPr>
          <w:rFonts w:ascii="Arial" w:hAnsi="Arial" w:eastAsia="Arial" w:cs="Arial"/>
          <w:color w:val="000000" w:themeColor="text1"/>
        </w:rPr>
      </w:pPr>
    </w:p>
    <w:p w:rsidRPr="00200326" w:rsidR="00CC5535" w:rsidP="00DA3481" w:rsidRDefault="00200326" w14:paraId="48F3E43B" w14:textId="60E0B4E1">
      <w:pPr>
        <w:spacing w:after="0" w:line="240" w:lineRule="auto"/>
        <w:rPr>
          <w:rFonts w:ascii="Arial" w:hAnsi="Arial" w:eastAsia="Arial" w:cs="Arial"/>
          <w:b/>
          <w:bCs/>
          <w:color w:val="000000" w:themeColor="text1"/>
        </w:rPr>
      </w:pPr>
      <w:r w:rsidRPr="00200326">
        <w:rPr>
          <w:rFonts w:ascii="Arial" w:hAnsi="Arial" w:eastAsia="Arial" w:cs="Arial"/>
          <w:b/>
          <w:bCs/>
          <w:color w:val="000000" w:themeColor="text1"/>
        </w:rPr>
        <w:t>Inpatient Unit Team:</w:t>
      </w:r>
      <w:r>
        <w:rPr>
          <w:rFonts w:ascii="Arial" w:hAnsi="Arial" w:eastAsia="Arial" w:cs="Arial"/>
          <w:b/>
          <w:bCs/>
          <w:color w:val="000000" w:themeColor="text1"/>
        </w:rPr>
        <w:t xml:space="preserve"> </w:t>
      </w:r>
      <w:r w:rsidRPr="00200326">
        <w:rPr>
          <w:rFonts w:ascii="Arial" w:hAnsi="Arial" w:eastAsia="Arial" w:cs="Arial"/>
          <w:color w:val="000000" w:themeColor="text1"/>
        </w:rPr>
        <w:t>Ashgate’s Inpatient Unit Team scooped the award for their Outstanding Contribution to Infection Prevention and Control</w:t>
      </w:r>
    </w:p>
    <w:p w:rsidR="00CC5535" w:rsidP="00DA3481" w:rsidRDefault="4F6F0493" w14:paraId="26E5D751" w14:textId="477CF8E3">
      <w:pPr>
        <w:spacing w:after="0" w:line="240" w:lineRule="auto"/>
        <w:rPr>
          <w:rFonts w:ascii="Arial" w:hAnsi="Arial" w:eastAsia="Arial" w:cs="Arial"/>
          <w:color w:val="000000" w:themeColor="text1"/>
        </w:rPr>
      </w:pPr>
      <w:r w:rsidRPr="6003834D">
        <w:rPr>
          <w:rFonts w:ascii="Arial" w:hAnsi="Arial" w:eastAsia="Arial" w:cs="Arial"/>
          <w:color w:val="000000" w:themeColor="text1"/>
          <w:lang w:val="en-GB"/>
        </w:rPr>
        <w:t> </w:t>
      </w:r>
    </w:p>
    <w:p w:rsidR="00CC5535" w:rsidP="00DA3481" w:rsidRDefault="4F6F0493" w14:paraId="2A673080" w14:textId="145175AA">
      <w:pPr>
        <w:spacing w:after="0" w:line="240" w:lineRule="auto"/>
        <w:rPr>
          <w:rFonts w:ascii="Arial" w:hAnsi="Arial" w:eastAsia="Arial" w:cs="Arial"/>
          <w:color w:val="000000" w:themeColor="text1"/>
        </w:rPr>
      </w:pPr>
      <w:r w:rsidRPr="6003834D">
        <w:rPr>
          <w:rFonts w:ascii="Arial" w:hAnsi="Arial" w:eastAsia="Arial" w:cs="Arial"/>
          <w:color w:val="000000" w:themeColor="text1"/>
          <w:lang w:val="en-GB"/>
        </w:rPr>
        <w:t>For more information please contact:     </w:t>
      </w:r>
    </w:p>
    <w:p w:rsidR="00CC5535" w:rsidP="00DA3481" w:rsidRDefault="4F6F0493" w14:paraId="71A9E445" w14:textId="631E9692">
      <w:pPr>
        <w:spacing w:after="0" w:line="240" w:lineRule="auto"/>
        <w:rPr>
          <w:rFonts w:ascii="Arial" w:hAnsi="Arial" w:eastAsia="Arial" w:cs="Arial"/>
          <w:color w:val="000000" w:themeColor="text1"/>
        </w:rPr>
      </w:pPr>
      <w:r w:rsidRPr="6003834D">
        <w:rPr>
          <w:rFonts w:ascii="Arial" w:hAnsi="Arial" w:eastAsia="Arial" w:cs="Arial"/>
          <w:color w:val="000000" w:themeColor="text1"/>
          <w:lang w:val="en-GB"/>
        </w:rPr>
        <w:t>Cat Maddy, PR Manager    </w:t>
      </w:r>
    </w:p>
    <w:p w:rsidR="00CC5535" w:rsidP="00DA3481" w:rsidRDefault="4F6F0493" w14:paraId="65B8A120" w14:textId="0A2DAAB3">
      <w:pPr>
        <w:spacing w:after="0" w:line="240" w:lineRule="auto"/>
        <w:rPr>
          <w:rFonts w:ascii="Arial" w:hAnsi="Arial" w:eastAsia="Arial" w:cs="Arial"/>
          <w:color w:val="000000" w:themeColor="text1"/>
        </w:rPr>
      </w:pPr>
      <w:r w:rsidRPr="6003834D">
        <w:rPr>
          <w:rFonts w:ascii="Arial" w:hAnsi="Arial" w:eastAsia="Arial" w:cs="Arial"/>
          <w:color w:val="000000" w:themeColor="text1"/>
          <w:lang w:val="en-GB"/>
        </w:rPr>
        <w:t>07736 934 963   </w:t>
      </w:r>
    </w:p>
    <w:p w:rsidR="00CC5535" w:rsidP="00DA3481" w:rsidRDefault="00200326" w14:paraId="6C28D676" w14:textId="1BDE5086">
      <w:pPr>
        <w:spacing w:after="0" w:line="240" w:lineRule="auto"/>
        <w:rPr>
          <w:rFonts w:ascii="Arial" w:hAnsi="Arial" w:eastAsia="Arial" w:cs="Arial"/>
          <w:color w:val="000000" w:themeColor="text1"/>
        </w:rPr>
      </w:pPr>
      <w:hyperlink r:id="rId9">
        <w:r w:rsidRPr="6003834D" w:rsidR="4F6F0493">
          <w:rPr>
            <w:rStyle w:val="Hyperlink"/>
            <w:rFonts w:ascii="Arial" w:hAnsi="Arial" w:eastAsia="Arial" w:cs="Arial"/>
            <w:lang w:val="en-GB"/>
          </w:rPr>
          <w:t>Catherine.maddy@ashgatehospice.org.uk</w:t>
        </w:r>
      </w:hyperlink>
      <w:r w:rsidRPr="6003834D" w:rsidR="4F6F0493">
        <w:rPr>
          <w:rFonts w:ascii="Arial" w:hAnsi="Arial" w:eastAsia="Arial" w:cs="Arial"/>
          <w:color w:val="000000" w:themeColor="text1"/>
          <w:lang w:val="en-GB"/>
        </w:rPr>
        <w:t>      </w:t>
      </w:r>
    </w:p>
    <w:p w:rsidR="00CC5535" w:rsidP="00DA3481" w:rsidRDefault="4F6F0493" w14:paraId="7CE9B6AB" w14:textId="36DD5ED5">
      <w:pPr>
        <w:spacing w:after="0" w:line="240" w:lineRule="auto"/>
        <w:rPr>
          <w:rFonts w:ascii="Arial" w:hAnsi="Arial" w:eastAsia="Arial" w:cs="Arial"/>
          <w:color w:val="000000" w:themeColor="text1"/>
        </w:rPr>
      </w:pPr>
      <w:r w:rsidRPr="6003834D">
        <w:rPr>
          <w:rFonts w:ascii="Arial" w:hAnsi="Arial" w:eastAsia="Arial" w:cs="Arial"/>
          <w:color w:val="000000" w:themeColor="text1"/>
          <w:lang w:val="en-GB"/>
        </w:rPr>
        <w:t>   </w:t>
      </w:r>
    </w:p>
    <w:p w:rsidR="00CC5535" w:rsidP="00DA3481" w:rsidRDefault="4F6F0493" w14:paraId="717E564D" w14:textId="2758E195">
      <w:pPr>
        <w:spacing w:after="0" w:line="240" w:lineRule="auto"/>
        <w:rPr>
          <w:rFonts w:ascii="Arial" w:hAnsi="Arial" w:eastAsia="Arial" w:cs="Arial"/>
          <w:color w:val="000000" w:themeColor="text1"/>
        </w:rPr>
      </w:pPr>
      <w:r w:rsidRPr="6003834D">
        <w:rPr>
          <w:rFonts w:ascii="Arial" w:hAnsi="Arial" w:eastAsia="Arial" w:cs="Arial"/>
          <w:b/>
          <w:bCs/>
          <w:color w:val="000000" w:themeColor="text1"/>
          <w:lang w:val="en-GB"/>
        </w:rPr>
        <w:lastRenderedPageBreak/>
        <w:t>Notes for editors: </w:t>
      </w:r>
      <w:r w:rsidRPr="6003834D">
        <w:rPr>
          <w:rFonts w:ascii="Arial" w:hAnsi="Arial" w:eastAsia="Arial" w:cs="Arial"/>
          <w:color w:val="000000" w:themeColor="text1"/>
          <w:lang w:val="en-GB"/>
        </w:rPr>
        <w:t>     </w:t>
      </w:r>
    </w:p>
    <w:p w:rsidR="00CC5535" w:rsidP="00DA3481" w:rsidRDefault="4F6F0493" w14:paraId="21FF6170" w14:textId="0A2DF461">
      <w:pPr>
        <w:pStyle w:val="ListParagraph"/>
        <w:numPr>
          <w:ilvl w:val="0"/>
          <w:numId w:val="1"/>
        </w:numPr>
        <w:spacing w:after="0" w:line="240" w:lineRule="auto"/>
        <w:rPr>
          <w:rFonts w:eastAsiaTheme="minorEastAsia"/>
          <w:color w:val="000000" w:themeColor="text1"/>
        </w:rPr>
      </w:pPr>
      <w:r w:rsidRPr="6003834D">
        <w:rPr>
          <w:rFonts w:ascii="Arial" w:hAnsi="Arial" w:eastAsia="Arial" w:cs="Arial"/>
          <w:color w:val="000000" w:themeColor="text1"/>
          <w:lang w:val="en-GB"/>
        </w:rPr>
        <w:t xml:space="preserve">Ashgate Hospice, based in Chesterfield, provides specialist palliative and end of life care including a wide range of community-based care and support services for people with a life-limiting illness and their families across North Derbyshire and the High Peak and Dales. </w:t>
      </w:r>
      <w:hyperlink r:id="rId10">
        <w:r w:rsidRPr="6003834D">
          <w:rPr>
            <w:rStyle w:val="Hyperlink"/>
            <w:rFonts w:ascii="Arial" w:hAnsi="Arial" w:eastAsia="Arial" w:cs="Arial"/>
            <w:lang w:val="en-GB"/>
          </w:rPr>
          <w:t>www.ashgatehospicecare.org.uk</w:t>
        </w:r>
      </w:hyperlink>
    </w:p>
    <w:p w:rsidR="00CC5535" w:rsidP="00DA3481" w:rsidRDefault="00CC5535" w14:paraId="01E77EC7" w14:textId="211D3B11">
      <w:pPr>
        <w:spacing w:after="0" w:line="240" w:lineRule="auto"/>
        <w:ind w:left="720"/>
        <w:rPr>
          <w:rFonts w:ascii="Arial" w:hAnsi="Arial" w:eastAsia="Arial" w:cs="Arial"/>
          <w:color w:val="000000" w:themeColor="text1"/>
        </w:rPr>
      </w:pPr>
    </w:p>
    <w:p w:rsidR="00CC5535" w:rsidP="00DA3481" w:rsidRDefault="00CC5535" w14:paraId="025905ED" w14:textId="7A32E4CB">
      <w:pPr>
        <w:spacing w:after="0" w:line="240" w:lineRule="auto"/>
        <w:ind w:left="720"/>
        <w:rPr>
          <w:rFonts w:ascii="Arial" w:hAnsi="Arial" w:eastAsia="Arial" w:cs="Arial"/>
          <w:color w:val="000000" w:themeColor="text1"/>
        </w:rPr>
      </w:pPr>
    </w:p>
    <w:p w:rsidR="00CC5535" w:rsidP="00DA3481" w:rsidRDefault="00CC5535" w14:paraId="505353D3" w14:textId="5FB71A66">
      <w:pPr>
        <w:spacing w:after="0" w:line="240" w:lineRule="auto"/>
        <w:rPr>
          <w:rFonts w:ascii="Arial" w:hAnsi="Arial" w:eastAsia="Arial" w:cs="Arial"/>
          <w:color w:val="000000" w:themeColor="text1"/>
        </w:rPr>
      </w:pPr>
    </w:p>
    <w:p w:rsidR="00CC5535" w:rsidP="00DA3481" w:rsidRDefault="00CC5535" w14:paraId="4B2E62C2" w14:textId="2C062DF8">
      <w:pPr>
        <w:spacing w:after="0" w:line="240" w:lineRule="auto"/>
        <w:ind w:left="720"/>
        <w:rPr>
          <w:rFonts w:ascii="Arial" w:hAnsi="Arial" w:eastAsia="Arial" w:cs="Arial"/>
          <w:color w:val="000000" w:themeColor="text1"/>
        </w:rPr>
      </w:pPr>
    </w:p>
    <w:p w:rsidR="00CC5535" w:rsidP="00DA3481" w:rsidRDefault="00CC5535" w14:paraId="51350F0F" w14:textId="7414DE81">
      <w:pPr>
        <w:spacing w:after="0" w:line="240" w:lineRule="auto"/>
        <w:rPr>
          <w:rFonts w:ascii="Arial" w:hAnsi="Arial" w:eastAsia="Arial" w:cs="Arial"/>
          <w:color w:val="000000" w:themeColor="text1"/>
        </w:rPr>
      </w:pPr>
    </w:p>
    <w:p w:rsidR="00CC5535" w:rsidP="00DA3481" w:rsidRDefault="00CC5535" w14:paraId="73793CD5" w14:textId="0E0E1E57">
      <w:pPr>
        <w:spacing w:after="0" w:line="240" w:lineRule="auto"/>
        <w:ind w:left="720"/>
        <w:rPr>
          <w:rFonts w:ascii="Arial" w:hAnsi="Arial" w:eastAsia="Arial" w:cs="Arial"/>
          <w:color w:val="000000" w:themeColor="text1"/>
        </w:rPr>
      </w:pPr>
    </w:p>
    <w:p w:rsidR="00CC5535" w:rsidP="00DA3481" w:rsidRDefault="4F6F0493" w14:paraId="59F96129" w14:textId="013A4F41">
      <w:pPr>
        <w:spacing w:after="0" w:line="240" w:lineRule="auto"/>
        <w:rPr>
          <w:rFonts w:ascii="Arial" w:hAnsi="Arial" w:eastAsia="Arial" w:cs="Arial"/>
          <w:color w:val="000000" w:themeColor="text1"/>
        </w:rPr>
      </w:pPr>
      <w:r w:rsidRPr="6003834D">
        <w:rPr>
          <w:rFonts w:ascii="Arial" w:hAnsi="Arial" w:eastAsia="Arial" w:cs="Arial"/>
          <w:color w:val="000000" w:themeColor="text1"/>
          <w:lang w:val="en-GB"/>
        </w:rPr>
        <w:t> </w:t>
      </w:r>
    </w:p>
    <w:p w:rsidR="00CC5535" w:rsidP="00DA3481" w:rsidRDefault="4F6F0493" w14:paraId="2B62EE6D" w14:textId="4B737E4F">
      <w:pPr>
        <w:spacing w:after="0" w:line="240" w:lineRule="auto"/>
        <w:rPr>
          <w:rFonts w:ascii="Arial" w:hAnsi="Arial" w:eastAsia="Arial" w:cs="Arial"/>
          <w:color w:val="000000" w:themeColor="text1"/>
        </w:rPr>
      </w:pPr>
      <w:r w:rsidRPr="6003834D">
        <w:rPr>
          <w:rFonts w:ascii="Arial" w:hAnsi="Arial" w:eastAsia="Arial" w:cs="Arial"/>
          <w:color w:val="000000" w:themeColor="text1"/>
          <w:lang w:val="en-GB"/>
        </w:rPr>
        <w:t> </w:t>
      </w:r>
    </w:p>
    <w:p w:rsidR="00CC5535" w:rsidP="00DA3481" w:rsidRDefault="4F6F0493" w14:paraId="6C7B9FB0" w14:textId="68C2392B">
      <w:pPr>
        <w:spacing w:after="0" w:line="240" w:lineRule="auto"/>
        <w:rPr>
          <w:rFonts w:ascii="Arial" w:hAnsi="Arial" w:eastAsia="Arial" w:cs="Arial"/>
          <w:color w:val="000000" w:themeColor="text1"/>
        </w:rPr>
      </w:pPr>
      <w:r w:rsidRPr="6003834D">
        <w:rPr>
          <w:rFonts w:ascii="Arial" w:hAnsi="Arial" w:eastAsia="Arial" w:cs="Arial"/>
          <w:color w:val="000000" w:themeColor="text1"/>
          <w:lang w:val="en-GB"/>
        </w:rPr>
        <w:t> </w:t>
      </w:r>
    </w:p>
    <w:p w:rsidR="00CC5535" w:rsidP="00DA3481" w:rsidRDefault="00CC5535" w14:paraId="1667F018" w14:textId="5E0DEE6E">
      <w:pPr>
        <w:spacing w:after="0" w:line="240" w:lineRule="auto"/>
        <w:rPr>
          <w:rFonts w:ascii="Arial" w:hAnsi="Arial" w:eastAsia="Arial" w:cs="Arial"/>
          <w:color w:val="000000" w:themeColor="text1"/>
        </w:rPr>
      </w:pPr>
    </w:p>
    <w:p w:rsidR="00CC5535" w:rsidP="00DA3481" w:rsidRDefault="00CC5535" w14:paraId="61EE4EF2" w14:textId="4941C434">
      <w:pPr>
        <w:spacing w:after="0" w:line="240" w:lineRule="auto"/>
        <w:rPr>
          <w:rFonts w:ascii="Arial" w:hAnsi="Arial" w:eastAsia="Arial" w:cs="Arial"/>
          <w:color w:val="000000" w:themeColor="text1"/>
        </w:rPr>
      </w:pPr>
    </w:p>
    <w:p w:rsidR="00CC5535" w:rsidP="00DA3481" w:rsidRDefault="00CC5535" w14:paraId="3E3B8E52" w14:textId="26058B0C">
      <w:pPr>
        <w:spacing w:after="0" w:line="240" w:lineRule="auto"/>
        <w:rPr>
          <w:rFonts w:ascii="Arial" w:hAnsi="Arial" w:eastAsia="Arial" w:cs="Arial"/>
          <w:color w:val="000000" w:themeColor="text1"/>
        </w:rPr>
      </w:pPr>
    </w:p>
    <w:p w:rsidR="00CC5535" w:rsidP="00DA3481" w:rsidRDefault="00CC5535" w14:paraId="611B3D18" w14:textId="481925DF">
      <w:pPr>
        <w:spacing w:after="0" w:line="240" w:lineRule="auto"/>
        <w:rPr>
          <w:rFonts w:ascii="Arial" w:hAnsi="Arial" w:eastAsia="Arial" w:cs="Arial"/>
          <w:color w:val="000000" w:themeColor="text1"/>
        </w:rPr>
      </w:pPr>
    </w:p>
    <w:p w:rsidR="00CC5535" w:rsidP="00DA3481" w:rsidRDefault="00CC5535" w14:paraId="5516A6AE" w14:textId="52760629">
      <w:pPr>
        <w:spacing w:after="0" w:line="240" w:lineRule="auto"/>
        <w:rPr>
          <w:rFonts w:ascii="Arial" w:hAnsi="Arial" w:eastAsia="Arial" w:cs="Arial"/>
          <w:color w:val="000000" w:themeColor="text1"/>
        </w:rPr>
      </w:pPr>
    </w:p>
    <w:p w:rsidR="00CC5535" w:rsidP="00DA3481" w:rsidRDefault="00CC5535" w14:paraId="2C078E63" w14:textId="22F95810">
      <w:pPr>
        <w:spacing w:after="0" w:line="240" w:lineRule="auto"/>
      </w:pPr>
    </w:p>
    <w:sectPr w:rsidR="00CC553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36B5"/>
    <w:multiLevelType w:val="hybridMultilevel"/>
    <w:tmpl w:val="01A0A9AC"/>
    <w:lvl w:ilvl="0" w:tplc="9794B5B8">
      <w:start w:val="1"/>
      <w:numFmt w:val="decimal"/>
      <w:lvlText w:val="%1."/>
      <w:lvlJc w:val="left"/>
      <w:pPr>
        <w:ind w:left="720" w:hanging="360"/>
      </w:pPr>
    </w:lvl>
    <w:lvl w:ilvl="1" w:tplc="C3E47A7C">
      <w:start w:val="1"/>
      <w:numFmt w:val="lowerLetter"/>
      <w:lvlText w:val="%2."/>
      <w:lvlJc w:val="left"/>
      <w:pPr>
        <w:ind w:left="1440" w:hanging="360"/>
      </w:pPr>
    </w:lvl>
    <w:lvl w:ilvl="2" w:tplc="4FA843F8">
      <w:start w:val="1"/>
      <w:numFmt w:val="lowerRoman"/>
      <w:lvlText w:val="%3."/>
      <w:lvlJc w:val="right"/>
      <w:pPr>
        <w:ind w:left="2160" w:hanging="180"/>
      </w:pPr>
    </w:lvl>
    <w:lvl w:ilvl="3" w:tplc="059A1F9E">
      <w:start w:val="1"/>
      <w:numFmt w:val="decimal"/>
      <w:lvlText w:val="%4."/>
      <w:lvlJc w:val="left"/>
      <w:pPr>
        <w:ind w:left="2880" w:hanging="360"/>
      </w:pPr>
    </w:lvl>
    <w:lvl w:ilvl="4" w:tplc="339EB618">
      <w:start w:val="1"/>
      <w:numFmt w:val="lowerLetter"/>
      <w:lvlText w:val="%5."/>
      <w:lvlJc w:val="left"/>
      <w:pPr>
        <w:ind w:left="3600" w:hanging="360"/>
      </w:pPr>
    </w:lvl>
    <w:lvl w:ilvl="5" w:tplc="6430042E">
      <w:start w:val="1"/>
      <w:numFmt w:val="lowerRoman"/>
      <w:lvlText w:val="%6."/>
      <w:lvlJc w:val="right"/>
      <w:pPr>
        <w:ind w:left="4320" w:hanging="180"/>
      </w:pPr>
    </w:lvl>
    <w:lvl w:ilvl="6" w:tplc="D1A66782">
      <w:start w:val="1"/>
      <w:numFmt w:val="decimal"/>
      <w:lvlText w:val="%7."/>
      <w:lvlJc w:val="left"/>
      <w:pPr>
        <w:ind w:left="5040" w:hanging="360"/>
      </w:pPr>
    </w:lvl>
    <w:lvl w:ilvl="7" w:tplc="4A0E6A6C">
      <w:start w:val="1"/>
      <w:numFmt w:val="lowerLetter"/>
      <w:lvlText w:val="%8."/>
      <w:lvlJc w:val="left"/>
      <w:pPr>
        <w:ind w:left="5760" w:hanging="360"/>
      </w:pPr>
    </w:lvl>
    <w:lvl w:ilvl="8" w:tplc="136EA10E">
      <w:start w:val="1"/>
      <w:numFmt w:val="lowerRoman"/>
      <w:lvlText w:val="%9."/>
      <w:lvlJc w:val="right"/>
      <w:pPr>
        <w:ind w:left="6480" w:hanging="180"/>
      </w:pPr>
    </w:lvl>
  </w:abstractNum>
  <w:abstractNum w:abstractNumId="1" w15:restartNumberingAfterBreak="0">
    <w:nsid w:val="1AAB51CB"/>
    <w:multiLevelType w:val="multilevel"/>
    <w:tmpl w:val="1C541C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5C113F95"/>
    <w:multiLevelType w:val="multilevel"/>
    <w:tmpl w:val="0EFAD8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C18972"/>
    <w:rsid w:val="00030907"/>
    <w:rsid w:val="00050668"/>
    <w:rsid w:val="00077505"/>
    <w:rsid w:val="00090632"/>
    <w:rsid w:val="000A13F9"/>
    <w:rsid w:val="000D22EE"/>
    <w:rsid w:val="001125BF"/>
    <w:rsid w:val="00136627"/>
    <w:rsid w:val="001B0573"/>
    <w:rsid w:val="00200326"/>
    <w:rsid w:val="00245254"/>
    <w:rsid w:val="00254791"/>
    <w:rsid w:val="002B6BD4"/>
    <w:rsid w:val="00343EEB"/>
    <w:rsid w:val="00493099"/>
    <w:rsid w:val="004D031A"/>
    <w:rsid w:val="00511143"/>
    <w:rsid w:val="00596744"/>
    <w:rsid w:val="005D7CFD"/>
    <w:rsid w:val="00661ECD"/>
    <w:rsid w:val="00666C27"/>
    <w:rsid w:val="00667CE9"/>
    <w:rsid w:val="006C0ECD"/>
    <w:rsid w:val="006C5EEC"/>
    <w:rsid w:val="006C6DDA"/>
    <w:rsid w:val="006E58C3"/>
    <w:rsid w:val="007419B2"/>
    <w:rsid w:val="00775F9B"/>
    <w:rsid w:val="007A4588"/>
    <w:rsid w:val="007E0AFB"/>
    <w:rsid w:val="007E14C5"/>
    <w:rsid w:val="00830A55"/>
    <w:rsid w:val="00886DDA"/>
    <w:rsid w:val="008B0CA4"/>
    <w:rsid w:val="008D6EB8"/>
    <w:rsid w:val="008F4C68"/>
    <w:rsid w:val="009A54B8"/>
    <w:rsid w:val="009C0478"/>
    <w:rsid w:val="009C0FE1"/>
    <w:rsid w:val="009E45BD"/>
    <w:rsid w:val="00A132AC"/>
    <w:rsid w:val="00A75DAA"/>
    <w:rsid w:val="00A83369"/>
    <w:rsid w:val="00AA6B15"/>
    <w:rsid w:val="00AD6EA5"/>
    <w:rsid w:val="00B52C30"/>
    <w:rsid w:val="00B5745E"/>
    <w:rsid w:val="00B7208D"/>
    <w:rsid w:val="00B85577"/>
    <w:rsid w:val="00BE09DA"/>
    <w:rsid w:val="00C041A3"/>
    <w:rsid w:val="00C05F91"/>
    <w:rsid w:val="00C86769"/>
    <w:rsid w:val="00CC2A2B"/>
    <w:rsid w:val="00CC5535"/>
    <w:rsid w:val="00CF18CE"/>
    <w:rsid w:val="00CF4DFA"/>
    <w:rsid w:val="00D07730"/>
    <w:rsid w:val="00DA3481"/>
    <w:rsid w:val="00E15488"/>
    <w:rsid w:val="00E77F7A"/>
    <w:rsid w:val="00F368A4"/>
    <w:rsid w:val="00F647F8"/>
    <w:rsid w:val="00F71389"/>
    <w:rsid w:val="00FA0F90"/>
    <w:rsid w:val="00FA35B1"/>
    <w:rsid w:val="00FD571B"/>
    <w:rsid w:val="00FF7582"/>
    <w:rsid w:val="025AA149"/>
    <w:rsid w:val="058A2AAE"/>
    <w:rsid w:val="09C2159E"/>
    <w:rsid w:val="0A2437E0"/>
    <w:rsid w:val="0D685F0E"/>
    <w:rsid w:val="1139ECF9"/>
    <w:rsid w:val="1C066C82"/>
    <w:rsid w:val="1DC18972"/>
    <w:rsid w:val="1FA01444"/>
    <w:rsid w:val="261DDA42"/>
    <w:rsid w:val="2A67978E"/>
    <w:rsid w:val="2E940F99"/>
    <w:rsid w:val="30E53EFD"/>
    <w:rsid w:val="312A002D"/>
    <w:rsid w:val="368AA3EE"/>
    <w:rsid w:val="37548081"/>
    <w:rsid w:val="38F050E2"/>
    <w:rsid w:val="3A8C2143"/>
    <w:rsid w:val="3EFC29A5"/>
    <w:rsid w:val="3FC9821F"/>
    <w:rsid w:val="40119304"/>
    <w:rsid w:val="40FB62C7"/>
    <w:rsid w:val="462A9556"/>
    <w:rsid w:val="48AFB0AB"/>
    <w:rsid w:val="48DE1E4D"/>
    <w:rsid w:val="49D48937"/>
    <w:rsid w:val="4B8C49E9"/>
    <w:rsid w:val="4F6F0493"/>
    <w:rsid w:val="4F979B7C"/>
    <w:rsid w:val="5684CD99"/>
    <w:rsid w:val="5738E761"/>
    <w:rsid w:val="5ACCD679"/>
    <w:rsid w:val="5B041E5C"/>
    <w:rsid w:val="5D6C2368"/>
    <w:rsid w:val="6003834D"/>
    <w:rsid w:val="62A912FB"/>
    <w:rsid w:val="63DB39EE"/>
    <w:rsid w:val="6B44E1C8"/>
    <w:rsid w:val="6BCD4E74"/>
    <w:rsid w:val="6CA5ED78"/>
    <w:rsid w:val="6E0EA4C8"/>
    <w:rsid w:val="6EDD7BA5"/>
    <w:rsid w:val="6F3FA254"/>
    <w:rsid w:val="6F486090"/>
    <w:rsid w:val="6F80DDDB"/>
    <w:rsid w:val="7BF1D829"/>
    <w:rsid w:val="7CA1D31D"/>
    <w:rsid w:val="7CF0E17A"/>
    <w:rsid w:val="7D3F4B47"/>
    <w:rsid w:val="7DC3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18972"/>
  <w15:chartTrackingRefBased/>
  <w15:docId w15:val="{BF25B78F-07BA-425C-8F27-ED83FA2A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6003834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article-first-paragraph" w:customStyle="1">
    <w:name w:val="article-first-paragraph"/>
    <w:basedOn w:val="Normal"/>
    <w:rsid w:val="00666C27"/>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styleId="NormalWeb">
    <w:name w:val="Normal (Web)"/>
    <w:basedOn w:val="Normal"/>
    <w:uiPriority w:val="99"/>
    <w:semiHidden/>
    <w:unhideWhenUsed/>
    <w:rsid w:val="00666C27"/>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styleId="paragraph" w:customStyle="1">
    <w:name w:val="paragraph"/>
    <w:basedOn w:val="Normal"/>
    <w:rsid w:val="00B52C30"/>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styleId="eop" w:customStyle="1">
    <w:name w:val="eop"/>
    <w:basedOn w:val="DefaultParagraphFont"/>
    <w:rsid w:val="00B52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637527">
      <w:bodyDiv w:val="1"/>
      <w:marLeft w:val="0"/>
      <w:marRight w:val="0"/>
      <w:marTop w:val="0"/>
      <w:marBottom w:val="0"/>
      <w:divBdr>
        <w:top w:val="none" w:sz="0" w:space="0" w:color="auto"/>
        <w:left w:val="none" w:sz="0" w:space="0" w:color="auto"/>
        <w:bottom w:val="none" w:sz="0" w:space="0" w:color="auto"/>
        <w:right w:val="none" w:sz="0" w:space="0" w:color="auto"/>
      </w:divBdr>
    </w:div>
    <w:div w:id="1851140754">
      <w:bodyDiv w:val="1"/>
      <w:marLeft w:val="0"/>
      <w:marRight w:val="0"/>
      <w:marTop w:val="0"/>
      <w:marBottom w:val="0"/>
      <w:divBdr>
        <w:top w:val="none" w:sz="0" w:space="0" w:color="auto"/>
        <w:left w:val="none" w:sz="0" w:space="0" w:color="auto"/>
        <w:bottom w:val="none" w:sz="0" w:space="0" w:color="auto"/>
        <w:right w:val="none" w:sz="0" w:space="0" w:color="auto"/>
      </w:divBdr>
    </w:div>
    <w:div w:id="2020429242">
      <w:bodyDiv w:val="1"/>
      <w:marLeft w:val="0"/>
      <w:marRight w:val="0"/>
      <w:marTop w:val="0"/>
      <w:marBottom w:val="0"/>
      <w:divBdr>
        <w:top w:val="none" w:sz="0" w:space="0" w:color="auto"/>
        <w:left w:val="none" w:sz="0" w:space="0" w:color="auto"/>
        <w:bottom w:val="none" w:sz="0" w:space="0" w:color="auto"/>
        <w:right w:val="none" w:sz="0" w:space="0" w:color="auto"/>
      </w:divBdr>
      <w:divsChild>
        <w:div w:id="848367907">
          <w:marLeft w:val="0"/>
          <w:marRight w:val="0"/>
          <w:marTop w:val="0"/>
          <w:marBottom w:val="0"/>
          <w:divBdr>
            <w:top w:val="none" w:sz="0" w:space="0" w:color="auto"/>
            <w:left w:val="none" w:sz="0" w:space="0" w:color="auto"/>
            <w:bottom w:val="none" w:sz="0" w:space="0" w:color="auto"/>
            <w:right w:val="none" w:sz="0" w:space="0" w:color="auto"/>
          </w:divBdr>
        </w:div>
        <w:div w:id="1710836382">
          <w:marLeft w:val="0"/>
          <w:marRight w:val="0"/>
          <w:marTop w:val="0"/>
          <w:marBottom w:val="0"/>
          <w:divBdr>
            <w:top w:val="none" w:sz="0" w:space="0" w:color="auto"/>
            <w:left w:val="none" w:sz="0" w:space="0" w:color="auto"/>
            <w:bottom w:val="none" w:sz="0" w:space="0" w:color="auto"/>
            <w:right w:val="none" w:sz="0" w:space="0" w:color="auto"/>
          </w:divBdr>
        </w:div>
        <w:div w:id="885262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www.ashgatehospicecare.org.uk/" TargetMode="External" Id="rId10" /><Relationship Type="http://schemas.openxmlformats.org/officeDocument/2006/relationships/numbering" Target="numbering.xml" Id="rId4" /><Relationship Type="http://schemas.openxmlformats.org/officeDocument/2006/relationships/hyperlink" Target="mailto:Catherine.maddy@ashgatehospicecare.org.u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706E844AB4724592075231E1B3C157" ma:contentTypeVersion="13" ma:contentTypeDescription="Create a new document." ma:contentTypeScope="" ma:versionID="c85ee76a72120b15bbf4b39c44ecf29c">
  <xsd:schema xmlns:xsd="http://www.w3.org/2001/XMLSchema" xmlns:xs="http://www.w3.org/2001/XMLSchema" xmlns:p="http://schemas.microsoft.com/office/2006/metadata/properties" xmlns:ns2="113bfd23-4252-420c-a9ad-8f51f6090e57" xmlns:ns3="e6244ecb-81a4-4f81-8beb-1b2b7c5ca50e" targetNamespace="http://schemas.microsoft.com/office/2006/metadata/properties" ma:root="true" ma:fieldsID="85cae7a7c60c131ed0c918597e6bc49e" ns2:_="" ns3:_="">
    <xsd:import namespace="113bfd23-4252-420c-a9ad-8f51f6090e57"/>
    <xsd:import namespace="e6244ecb-81a4-4f81-8beb-1b2b7c5ca5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bfd23-4252-420c-a9ad-8f51f6090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244ecb-81a4-4f81-8beb-1b2b7c5ca50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77B571-23FD-4470-8269-F8BC70C48A13}">
  <ds:schemaRefs>
    <ds:schemaRef ds:uri="http://schemas.microsoft.com/sharepoint/v3/contenttype/forms"/>
  </ds:schemaRefs>
</ds:datastoreItem>
</file>

<file path=customXml/itemProps2.xml><?xml version="1.0" encoding="utf-8"?>
<ds:datastoreItem xmlns:ds="http://schemas.openxmlformats.org/officeDocument/2006/customXml" ds:itemID="{58E17DB8-18E5-48F8-8F12-6D6C877EC5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8319B2-D718-465C-A353-C3DC385D2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bfd23-4252-420c-a9ad-8f51f6090e57"/>
    <ds:schemaRef ds:uri="e6244ecb-81a4-4f81-8beb-1b2b7c5ca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Catherine Maddy</dc:creator>
  <keywords/>
  <dc:description/>
  <lastModifiedBy>Catherine Maddy</lastModifiedBy>
  <revision>70</revision>
  <dcterms:created xsi:type="dcterms:W3CDTF">2021-10-13T07:05:00.0000000Z</dcterms:created>
  <dcterms:modified xsi:type="dcterms:W3CDTF">2021-10-14T09:38:29.0294597Z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0x010100F5706E844AB4724592075231E1B3C157</vt:lpwstr>
  </property>
</Properties>
</file>