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76E0EAAB" w:rsidP="76E0EAAB" w:rsidRDefault="76E0EAAB" w14:paraId="3099E7E0" w14:textId="08FD4998">
      <w:pPr>
        <w:rPr>
          <w:rFonts w:ascii="Calibri" w:hAnsi="Calibri" w:eastAsia="Calibri" w:cs="Calibri"/>
          <w:color w:val="000000" w:themeColor="text1"/>
          <w:lang w:val="en-GB"/>
        </w:rPr>
      </w:pPr>
      <w:r>
        <w:rPr>
          <w:noProof/>
        </w:rPr>
        <w:drawing>
          <wp:inline distT="0" distB="0" distL="0" distR="0" wp14:anchorId="12072628" wp14:editId="7BD5072A">
            <wp:extent cx="2314575" cy="962025"/>
            <wp:effectExtent l="0" t="0" r="0" b="0"/>
            <wp:docPr id="246771632" name="Picture 24677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inline>
        </w:drawing>
      </w:r>
    </w:p>
    <w:p w:rsidR="76E0EAAB" w:rsidP="76E0EAAB" w:rsidRDefault="76E0EAAB" w14:paraId="4EA6872F" w14:textId="232057D6">
      <w:pPr>
        <w:rPr>
          <w:rFonts w:ascii="Arial" w:hAnsi="Arial" w:eastAsia="Arial" w:cs="Arial"/>
          <w:color w:val="000000" w:themeColor="text1"/>
          <w:sz w:val="32"/>
          <w:szCs w:val="32"/>
          <w:lang w:val="en-GB"/>
        </w:rPr>
      </w:pPr>
    </w:p>
    <w:p w:rsidR="76E0EAAB" w:rsidP="76E0EAAB" w:rsidRDefault="76E0EAAB" w14:paraId="77591873" w14:textId="4C786AAD">
      <w:pPr>
        <w:rPr>
          <w:rFonts w:ascii="Arial" w:hAnsi="Arial" w:eastAsia="Arial" w:cs="Arial"/>
          <w:color w:val="000000" w:themeColor="text1"/>
          <w:sz w:val="32"/>
          <w:szCs w:val="32"/>
          <w:lang w:val="en-GB"/>
        </w:rPr>
      </w:pPr>
      <w:r w:rsidRPr="76E0EAAB">
        <w:rPr>
          <w:rStyle w:val="normaltextrun"/>
          <w:rFonts w:ascii="Arial" w:hAnsi="Arial" w:eastAsia="Arial" w:cs="Arial"/>
          <w:b/>
          <w:bCs/>
          <w:color w:val="000000" w:themeColor="text1"/>
          <w:sz w:val="32"/>
          <w:szCs w:val="32"/>
          <w:lang w:val="en-GB"/>
        </w:rPr>
        <w:t>Ashgate Hospice Press Release</w:t>
      </w:r>
      <w:r w:rsidRPr="76E0EAAB">
        <w:rPr>
          <w:rStyle w:val="normaltextrun"/>
          <w:rFonts w:ascii="Arial" w:hAnsi="Arial" w:eastAsia="Arial" w:cs="Arial"/>
          <w:color w:val="000000" w:themeColor="text1"/>
          <w:sz w:val="32"/>
          <w:szCs w:val="32"/>
          <w:lang w:val="en-GB"/>
        </w:rPr>
        <w:t>  </w:t>
      </w:r>
    </w:p>
    <w:p w:rsidR="76E0EAAB" w:rsidP="76E0EAAB" w:rsidRDefault="76E0EAAB" w14:paraId="1AC146C4" w14:textId="6E3337B4">
      <w:pPr>
        <w:rPr>
          <w:rFonts w:ascii="Arial" w:hAnsi="Arial" w:eastAsia="Arial" w:cs="Arial"/>
          <w:color w:val="000000" w:themeColor="text1"/>
          <w:sz w:val="24"/>
          <w:szCs w:val="24"/>
          <w:lang w:val="en-GB"/>
        </w:rPr>
      </w:pPr>
      <w:r w:rsidRPr="76E0EAAB">
        <w:rPr>
          <w:rStyle w:val="normaltextrun"/>
          <w:rFonts w:ascii="Arial" w:hAnsi="Arial" w:eastAsia="Arial" w:cs="Arial"/>
          <w:b/>
          <w:bCs/>
          <w:color w:val="000000" w:themeColor="text1"/>
          <w:sz w:val="24"/>
          <w:szCs w:val="24"/>
          <w:lang w:val="en-GB"/>
        </w:rPr>
        <w:t>11</w:t>
      </w:r>
      <w:r w:rsidRPr="76E0EAAB">
        <w:rPr>
          <w:rStyle w:val="normaltextrun"/>
          <w:rFonts w:ascii="Arial" w:hAnsi="Arial" w:eastAsia="Arial" w:cs="Arial"/>
          <w:b/>
          <w:bCs/>
          <w:color w:val="000000" w:themeColor="text1"/>
          <w:sz w:val="24"/>
          <w:szCs w:val="24"/>
          <w:vertAlign w:val="superscript"/>
          <w:lang w:val="en-GB"/>
        </w:rPr>
        <w:t>th</w:t>
      </w:r>
      <w:r w:rsidRPr="76E0EAAB">
        <w:rPr>
          <w:rStyle w:val="normaltextrun"/>
          <w:rFonts w:ascii="Arial" w:hAnsi="Arial" w:eastAsia="Arial" w:cs="Arial"/>
          <w:b/>
          <w:bCs/>
          <w:color w:val="000000" w:themeColor="text1"/>
          <w:sz w:val="24"/>
          <w:szCs w:val="24"/>
          <w:lang w:val="en-GB"/>
        </w:rPr>
        <w:t xml:space="preserve"> July 2022</w:t>
      </w:r>
    </w:p>
    <w:p w:rsidR="76E0EAAB" w:rsidP="76E0EAAB" w:rsidRDefault="76E0EAAB" w14:paraId="7DF33A32" w14:textId="6820C6D3">
      <w:pPr>
        <w:rPr>
          <w:rFonts w:ascii="Arial" w:hAnsi="Arial" w:eastAsia="Arial" w:cs="Arial"/>
          <w:color w:val="000000" w:themeColor="text1"/>
          <w:lang w:val="en-GB"/>
        </w:rPr>
      </w:pPr>
    </w:p>
    <w:p w:rsidR="68193C0D" w:rsidP="76E0EAAB" w:rsidRDefault="68193C0D" w14:paraId="538ED772" w14:textId="48E285C4">
      <w:pPr>
        <w:spacing w:after="0" w:line="240" w:lineRule="auto"/>
        <w:contextualSpacing/>
        <w:rPr>
          <w:rFonts w:ascii="Arial" w:hAnsi="Arial" w:eastAsia="Arial" w:cs="Arial"/>
          <w:b/>
          <w:bCs/>
          <w:color w:val="000000" w:themeColor="text1"/>
          <w:sz w:val="28"/>
          <w:szCs w:val="28"/>
          <w:lang w:val="en-GB"/>
        </w:rPr>
      </w:pPr>
      <w:r w:rsidRPr="76E0EAAB">
        <w:rPr>
          <w:rFonts w:ascii="Arial" w:hAnsi="Arial" w:eastAsia="Arial" w:cs="Arial"/>
          <w:b/>
          <w:bCs/>
          <w:color w:val="000000" w:themeColor="text1"/>
          <w:sz w:val="28"/>
          <w:szCs w:val="28"/>
          <w:lang w:val="en-GB"/>
        </w:rPr>
        <w:t>Streets of Chesterfield</w:t>
      </w:r>
      <w:r w:rsidRPr="76E0EAAB" w:rsidR="6721E033">
        <w:rPr>
          <w:rFonts w:ascii="Arial" w:hAnsi="Arial" w:eastAsia="Arial" w:cs="Arial"/>
          <w:b/>
          <w:bCs/>
          <w:color w:val="000000" w:themeColor="text1"/>
          <w:sz w:val="28"/>
          <w:szCs w:val="28"/>
          <w:lang w:val="en-GB"/>
        </w:rPr>
        <w:t xml:space="preserve"> lit up </w:t>
      </w:r>
      <w:r w:rsidRPr="76E0EAAB">
        <w:rPr>
          <w:rFonts w:ascii="Arial" w:hAnsi="Arial" w:eastAsia="Arial" w:cs="Arial"/>
          <w:b/>
          <w:bCs/>
          <w:color w:val="000000" w:themeColor="text1"/>
          <w:sz w:val="28"/>
          <w:szCs w:val="28"/>
          <w:lang w:val="en-GB"/>
        </w:rPr>
        <w:t>for Ashgate Hospice’s Sparkle N</w:t>
      </w:r>
      <w:r w:rsidRPr="76E0EAAB" w:rsidR="5C0B30AE">
        <w:rPr>
          <w:rFonts w:ascii="Arial" w:hAnsi="Arial" w:eastAsia="Arial" w:cs="Arial"/>
          <w:b/>
          <w:bCs/>
          <w:color w:val="000000" w:themeColor="text1"/>
          <w:sz w:val="28"/>
          <w:szCs w:val="28"/>
          <w:lang w:val="en-GB"/>
        </w:rPr>
        <w:t>i</w:t>
      </w:r>
      <w:r w:rsidRPr="76E0EAAB">
        <w:rPr>
          <w:rFonts w:ascii="Arial" w:hAnsi="Arial" w:eastAsia="Arial" w:cs="Arial"/>
          <w:b/>
          <w:bCs/>
          <w:color w:val="000000" w:themeColor="text1"/>
          <w:sz w:val="28"/>
          <w:szCs w:val="28"/>
          <w:lang w:val="en-GB"/>
        </w:rPr>
        <w:t>ght Wal</w:t>
      </w:r>
      <w:r w:rsidRPr="76E0EAAB" w:rsidR="0578E396">
        <w:rPr>
          <w:rFonts w:ascii="Arial" w:hAnsi="Arial" w:eastAsia="Arial" w:cs="Arial"/>
          <w:b/>
          <w:bCs/>
          <w:color w:val="000000" w:themeColor="text1"/>
          <w:sz w:val="28"/>
          <w:szCs w:val="28"/>
          <w:lang w:val="en-GB"/>
        </w:rPr>
        <w:t>k</w:t>
      </w:r>
    </w:p>
    <w:p w:rsidR="005A5495" w:rsidP="76E0EAAB" w:rsidRDefault="005A5495" w14:paraId="40C17D7B" w14:textId="3413C3EC">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Thousands </w:t>
      </w:r>
      <w:r w:rsidRPr="76E0EAAB" w:rsidR="2E3FD4D1">
        <w:rPr>
          <w:rFonts w:ascii="Arial" w:hAnsi="Arial" w:eastAsia="Arial" w:cs="Arial"/>
          <w:color w:val="000000" w:themeColor="text1"/>
        </w:rPr>
        <w:t xml:space="preserve">of fundraisers lit up the streets of Chesterfield at Ashgate Hospice’s annual Sparkle Night Walk, sponsored by Vertu Toyota </w:t>
      </w:r>
      <w:r w:rsidRPr="76E0EAAB" w:rsidR="001E2FC3">
        <w:rPr>
          <w:rFonts w:ascii="Arial" w:hAnsi="Arial" w:eastAsia="Arial" w:cs="Arial"/>
          <w:color w:val="000000" w:themeColor="text1"/>
        </w:rPr>
        <w:t>over the weekend</w:t>
      </w:r>
      <w:r w:rsidRPr="76E0EAAB" w:rsidR="416FA98D">
        <w:rPr>
          <w:rFonts w:ascii="Arial" w:hAnsi="Arial" w:eastAsia="Arial" w:cs="Arial"/>
          <w:color w:val="000000" w:themeColor="text1"/>
        </w:rPr>
        <w:t xml:space="preserve">. </w:t>
      </w:r>
    </w:p>
    <w:p w:rsidR="76E0EAAB" w:rsidP="76E0EAAB" w:rsidRDefault="76E0EAAB" w14:paraId="18F1E219" w14:textId="77777777">
      <w:pPr>
        <w:spacing w:after="0" w:line="240" w:lineRule="auto"/>
        <w:contextualSpacing/>
        <w:rPr>
          <w:rFonts w:ascii="Arial" w:hAnsi="Arial" w:eastAsia="Arial" w:cs="Arial"/>
          <w:color w:val="000000" w:themeColor="text1"/>
        </w:rPr>
      </w:pPr>
    </w:p>
    <w:p w:rsidR="0E089689" w:rsidP="76E0EAAB" w:rsidRDefault="0E089689" w14:paraId="75C25E27" w14:textId="3D336CF4">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Donning flashing bunny ears and pink outfits, more than 2,000 people stepped out for the</w:t>
      </w:r>
      <w:r w:rsidRPr="76E0EAAB" w:rsidR="14DDF597">
        <w:rPr>
          <w:rFonts w:ascii="Arial" w:hAnsi="Arial" w:eastAsia="Arial" w:cs="Arial"/>
          <w:color w:val="000000" w:themeColor="text1"/>
        </w:rPr>
        <w:t xml:space="preserve"> return of the</w:t>
      </w:r>
      <w:r w:rsidRPr="76E0EAAB">
        <w:rPr>
          <w:rFonts w:ascii="Arial" w:hAnsi="Arial" w:eastAsia="Arial" w:cs="Arial"/>
          <w:color w:val="000000" w:themeColor="text1"/>
        </w:rPr>
        <w:t xml:space="preserve"> hospice’s biggest fundraiser </w:t>
      </w:r>
      <w:r w:rsidRPr="76E0EAAB" w:rsidR="001E2FC3">
        <w:rPr>
          <w:rFonts w:ascii="Arial" w:hAnsi="Arial" w:eastAsia="Arial" w:cs="Arial"/>
          <w:color w:val="000000" w:themeColor="text1"/>
        </w:rPr>
        <w:t>on Saturday 9</w:t>
      </w:r>
      <w:r w:rsidRPr="76E0EAAB" w:rsidR="001E2FC3">
        <w:rPr>
          <w:rFonts w:ascii="Arial" w:hAnsi="Arial" w:eastAsia="Arial" w:cs="Arial"/>
          <w:color w:val="000000" w:themeColor="text1"/>
          <w:vertAlign w:val="superscript"/>
        </w:rPr>
        <w:t>th</w:t>
      </w:r>
      <w:r w:rsidRPr="76E0EAAB" w:rsidR="001E2FC3">
        <w:rPr>
          <w:rFonts w:ascii="Arial" w:hAnsi="Arial" w:eastAsia="Arial" w:cs="Arial"/>
          <w:color w:val="000000" w:themeColor="text1"/>
        </w:rPr>
        <w:t xml:space="preserve"> July.</w:t>
      </w:r>
    </w:p>
    <w:p w:rsidR="76E0EAAB" w:rsidP="76E0EAAB" w:rsidRDefault="76E0EAAB" w14:paraId="1894D332" w14:textId="77777777">
      <w:pPr>
        <w:spacing w:after="0" w:line="240" w:lineRule="auto"/>
        <w:contextualSpacing/>
        <w:rPr>
          <w:rFonts w:ascii="Arial" w:hAnsi="Arial" w:eastAsia="Arial" w:cs="Arial"/>
          <w:color w:val="000000" w:themeColor="text1"/>
        </w:rPr>
      </w:pPr>
    </w:p>
    <w:p w:rsidR="71C4ECDE" w:rsidP="76E0EAAB" w:rsidRDefault="71C4ECDE" w14:paraId="0662FAD1" w14:textId="67B3DEF7">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The 10k walk</w:t>
      </w:r>
      <w:r w:rsidRPr="76E0EAAB" w:rsidR="1FD9A85C">
        <w:rPr>
          <w:rFonts w:ascii="Arial" w:hAnsi="Arial" w:eastAsia="Arial" w:cs="Arial"/>
          <w:color w:val="000000" w:themeColor="text1"/>
        </w:rPr>
        <w:t xml:space="preserve"> is expected to raise over £200,000 to help fund the </w:t>
      </w:r>
      <w:proofErr w:type="gramStart"/>
      <w:r w:rsidRPr="76E0EAAB" w:rsidR="1FD9A85C">
        <w:rPr>
          <w:rFonts w:ascii="Arial" w:hAnsi="Arial" w:eastAsia="Arial" w:cs="Arial"/>
          <w:color w:val="000000" w:themeColor="text1"/>
        </w:rPr>
        <w:t>end of life</w:t>
      </w:r>
      <w:proofErr w:type="gramEnd"/>
      <w:r w:rsidRPr="76E0EAAB" w:rsidR="1FD9A85C">
        <w:rPr>
          <w:rFonts w:ascii="Arial" w:hAnsi="Arial" w:eastAsia="Arial" w:cs="Arial"/>
          <w:color w:val="000000" w:themeColor="text1"/>
        </w:rPr>
        <w:t xml:space="preserve"> care and support the charity provides across North Derbyshire.</w:t>
      </w:r>
      <w:r w:rsidRPr="76E0EAAB">
        <w:rPr>
          <w:rFonts w:ascii="Arial" w:hAnsi="Arial" w:eastAsia="Arial" w:cs="Arial"/>
          <w:color w:val="000000" w:themeColor="text1"/>
        </w:rPr>
        <w:t xml:space="preserve"> </w:t>
      </w:r>
    </w:p>
    <w:p w:rsidR="76E0EAAB" w:rsidP="76E0EAAB" w:rsidRDefault="76E0EAAB" w14:paraId="1A6D1837" w14:textId="77777777">
      <w:pPr>
        <w:spacing w:after="0" w:line="240" w:lineRule="auto"/>
        <w:contextualSpacing/>
        <w:rPr>
          <w:rFonts w:ascii="Arial" w:hAnsi="Arial" w:eastAsia="Arial" w:cs="Arial"/>
          <w:color w:val="000000" w:themeColor="text1"/>
        </w:rPr>
      </w:pPr>
    </w:p>
    <w:p w:rsidR="09B58CE2" w:rsidP="76E0EAAB" w:rsidRDefault="09B58CE2" w14:paraId="350795C1" w14:textId="2A5E1E61">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The </w:t>
      </w:r>
      <w:r w:rsidRPr="76E0EAAB" w:rsidR="007519A5">
        <w:rPr>
          <w:rFonts w:ascii="Arial" w:hAnsi="Arial" w:eastAsia="Arial" w:cs="Arial"/>
          <w:color w:val="000000" w:themeColor="text1"/>
        </w:rPr>
        <w:t>event</w:t>
      </w:r>
      <w:r w:rsidRPr="76E0EAAB">
        <w:rPr>
          <w:rFonts w:ascii="Arial" w:hAnsi="Arial" w:eastAsia="Arial" w:cs="Arial"/>
          <w:color w:val="000000" w:themeColor="text1"/>
        </w:rPr>
        <w:t xml:space="preserve"> </w:t>
      </w:r>
      <w:r w:rsidRPr="76E0EAAB" w:rsidR="5E1AD5CE">
        <w:rPr>
          <w:rFonts w:ascii="Arial" w:hAnsi="Arial" w:eastAsia="Arial" w:cs="Arial"/>
          <w:color w:val="000000" w:themeColor="text1"/>
        </w:rPr>
        <w:t>began</w:t>
      </w:r>
      <w:r w:rsidRPr="76E0EAAB" w:rsidR="22A21F42">
        <w:rPr>
          <w:rFonts w:ascii="Arial" w:hAnsi="Arial" w:eastAsia="Arial" w:cs="Arial"/>
          <w:color w:val="000000" w:themeColor="text1"/>
        </w:rPr>
        <w:t xml:space="preserve"> and finished</w:t>
      </w:r>
      <w:r w:rsidRPr="76E0EAAB" w:rsidR="5E1AD5CE">
        <w:rPr>
          <w:rFonts w:ascii="Arial" w:hAnsi="Arial" w:eastAsia="Arial" w:cs="Arial"/>
          <w:color w:val="000000" w:themeColor="text1"/>
        </w:rPr>
        <w:t xml:space="preserve"> </w:t>
      </w:r>
      <w:r w:rsidRPr="76E0EAAB" w:rsidR="1F75F09D">
        <w:rPr>
          <w:rFonts w:ascii="Arial" w:hAnsi="Arial" w:eastAsia="Arial" w:cs="Arial"/>
          <w:color w:val="000000" w:themeColor="text1"/>
        </w:rPr>
        <w:t xml:space="preserve">at Chesterfield Football Club's Technique Stadium, with walkers </w:t>
      </w:r>
      <w:r w:rsidRPr="76E0EAAB" w:rsidR="48B50F27">
        <w:rPr>
          <w:rFonts w:ascii="Arial" w:hAnsi="Arial" w:eastAsia="Arial" w:cs="Arial"/>
          <w:color w:val="000000" w:themeColor="text1"/>
        </w:rPr>
        <w:t>setting</w:t>
      </w:r>
      <w:r w:rsidRPr="76E0EAAB" w:rsidR="10DE9C34">
        <w:rPr>
          <w:rFonts w:ascii="Arial" w:hAnsi="Arial" w:eastAsia="Arial" w:cs="Arial"/>
          <w:color w:val="000000" w:themeColor="text1"/>
        </w:rPr>
        <w:t xml:space="preserve"> off at 10pm and live entertainment starting the party at 7.30pm</w:t>
      </w:r>
      <w:r w:rsidRPr="76E0EAAB" w:rsidR="5AE06E0F">
        <w:rPr>
          <w:rFonts w:ascii="Arial" w:hAnsi="Arial" w:eastAsia="Arial" w:cs="Arial"/>
          <w:color w:val="000000" w:themeColor="text1"/>
        </w:rPr>
        <w:t>.</w:t>
      </w:r>
    </w:p>
    <w:p w:rsidR="76E0EAAB" w:rsidP="76E0EAAB" w:rsidRDefault="76E0EAAB" w14:paraId="7B56733F" w14:textId="08F3D039">
      <w:pPr>
        <w:spacing w:after="0" w:line="240" w:lineRule="auto"/>
        <w:rPr>
          <w:rFonts w:ascii="Arial" w:hAnsi="Arial" w:eastAsia="Arial" w:cs="Arial"/>
          <w:color w:val="000000" w:themeColor="text1"/>
        </w:rPr>
      </w:pPr>
    </w:p>
    <w:p w:rsidR="6392161D" w:rsidP="76E0EAAB" w:rsidRDefault="6392161D" w14:paraId="29988D6C" w14:textId="1117A5F6">
      <w:pPr>
        <w:spacing w:after="0" w:line="240" w:lineRule="auto"/>
        <w:contextualSpacing/>
        <w:rPr>
          <w:rFonts w:ascii="Arial" w:hAnsi="Arial" w:eastAsia="Arial" w:cs="Arial"/>
          <w:color w:val="000000" w:themeColor="text1"/>
          <w:highlight w:val="yellow"/>
        </w:rPr>
      </w:pPr>
      <w:r w:rsidRPr="0CCB414A" w:rsidR="6392161D">
        <w:rPr>
          <w:rFonts w:ascii="Arial" w:hAnsi="Arial" w:eastAsia="Arial" w:cs="Arial"/>
          <w:color w:val="000000" w:themeColor="text1" w:themeTint="FF" w:themeShade="FF"/>
        </w:rPr>
        <w:t xml:space="preserve">Amongst those taking part was Mick Winfield, 67, from Chesterfield who was walking in memory of his brother, John who died in the care of the hospice at just 39 years old. </w:t>
      </w:r>
    </w:p>
    <w:p w:rsidR="76E0EAAB" w:rsidP="76E0EAAB" w:rsidRDefault="76E0EAAB" w14:paraId="699E0641" w14:textId="2B0DD6A9">
      <w:pPr>
        <w:spacing w:after="0" w:line="240" w:lineRule="auto"/>
        <w:contextualSpacing/>
        <w:rPr>
          <w:rFonts w:ascii="Arial" w:hAnsi="Arial" w:eastAsia="Arial" w:cs="Arial"/>
          <w:color w:val="000000" w:themeColor="text1"/>
        </w:rPr>
      </w:pPr>
    </w:p>
    <w:p w:rsidR="6392161D" w:rsidP="76E0EAAB" w:rsidRDefault="6392161D" w14:paraId="3E97A383" w14:textId="45551AFB">
      <w:pPr>
        <w:spacing w:after="0" w:line="240" w:lineRule="auto"/>
        <w:contextualSpacing/>
        <w:rPr>
          <w:rFonts w:ascii="Arial" w:hAnsi="Arial" w:eastAsia="Arial" w:cs="Arial"/>
          <w:color w:val="000000" w:themeColor="text1"/>
          <w:highlight w:val="yellow"/>
        </w:rPr>
      </w:pPr>
      <w:r w:rsidRPr="26C15C14" w:rsidR="6392161D">
        <w:rPr>
          <w:rFonts w:ascii="Arial" w:hAnsi="Arial" w:eastAsia="Arial" w:cs="Arial"/>
          <w:color w:val="000000" w:themeColor="text1" w:themeTint="FF" w:themeShade="FF"/>
        </w:rPr>
        <w:t>Mick said: “This is my third time taking part in Sparkle Night Walk and I keep coming back to support the hospice because of the excellent care they gave my brother. Everything they did was perfect, and I just want to give something back for what they did for my brother and my family.”</w:t>
      </w:r>
    </w:p>
    <w:p w:rsidR="76E0EAAB" w:rsidP="76E0EAAB" w:rsidRDefault="76E0EAAB" w14:paraId="50A78135" w14:textId="63EE3EE8">
      <w:pPr>
        <w:spacing w:after="0" w:line="240" w:lineRule="auto"/>
        <w:contextualSpacing/>
        <w:rPr>
          <w:rFonts w:ascii="Arial" w:hAnsi="Arial" w:eastAsia="Arial" w:cs="Arial"/>
          <w:color w:val="000000" w:themeColor="text1"/>
        </w:rPr>
      </w:pPr>
    </w:p>
    <w:p w:rsidR="408B6EE4" w:rsidP="76E0EAAB" w:rsidRDefault="408B6EE4" w14:paraId="2F97CE65" w14:textId="00AF6A2C">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Another person walking was 57-year-old Julie Lodge and her friend Jane Fox, both from Chesterfield. Julie was walking in memory of her mum, dad and friend Frank who had died just a few weeks earlier.</w:t>
      </w:r>
    </w:p>
    <w:p w:rsidR="76E0EAAB" w:rsidP="76E0EAAB" w:rsidRDefault="76E0EAAB" w14:paraId="7889B905" w14:textId="62A90A54">
      <w:pPr>
        <w:spacing w:after="0" w:line="240" w:lineRule="auto"/>
        <w:contextualSpacing/>
        <w:rPr>
          <w:rFonts w:ascii="Arial" w:hAnsi="Arial" w:eastAsia="Arial" w:cs="Arial"/>
          <w:color w:val="000000" w:themeColor="text1"/>
        </w:rPr>
      </w:pPr>
    </w:p>
    <w:p w:rsidR="408B6EE4" w:rsidP="76E0EAAB" w:rsidRDefault="408B6EE4" w14:paraId="0B90ACB6" w14:textId="1EC23F46">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Julie said: “Ashgate Hospice has been there to support me and my family several times. They were there to care for my dad when he was living with lung cancer, and they were there again when my mum was diagnosed with pancreatic cancer. </w:t>
      </w:r>
    </w:p>
    <w:p w:rsidR="76E0EAAB" w:rsidP="76E0EAAB" w:rsidRDefault="76E0EAAB" w14:paraId="3A68B721" w14:textId="7EC1E927">
      <w:pPr>
        <w:spacing w:after="0" w:line="240" w:lineRule="auto"/>
        <w:contextualSpacing/>
        <w:rPr>
          <w:rFonts w:ascii="Arial" w:hAnsi="Arial" w:eastAsia="Arial" w:cs="Arial"/>
          <w:color w:val="000000" w:themeColor="text1"/>
        </w:rPr>
      </w:pPr>
    </w:p>
    <w:p w:rsidR="408B6EE4" w:rsidP="76E0EAAB" w:rsidRDefault="408B6EE4" w14:paraId="779B457D" w14:textId="2CFC4A50">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“Most recently my friend Frank was cared for on their Inpatient Unit and again the care was phenomenal. I am lucky that I am fit and healthy and I just want to be able to give something back to those who are less fortunate than me.”</w:t>
      </w:r>
    </w:p>
    <w:p w:rsidR="76E0EAAB" w:rsidP="76E0EAAB" w:rsidRDefault="76E0EAAB" w14:paraId="2E18F7DF" w14:textId="5DBC124D">
      <w:pPr>
        <w:spacing w:after="0" w:line="240" w:lineRule="auto"/>
        <w:contextualSpacing/>
        <w:rPr>
          <w:rFonts w:ascii="Arial" w:hAnsi="Arial" w:eastAsia="Arial" w:cs="Arial"/>
          <w:color w:val="000000" w:themeColor="text1"/>
        </w:rPr>
      </w:pPr>
    </w:p>
    <w:p w:rsidR="1674F381" w:rsidP="76E0EAAB" w:rsidRDefault="1674F381" w14:paraId="0AA6E5A6" w14:textId="44C4F0E4">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lastRenderedPageBreak/>
        <w:t xml:space="preserve">Jack Wood, Head of Fundraising at Ashgate Hospice, said: </w:t>
      </w:r>
      <w:r w:rsidRPr="76E0EAAB" w:rsidR="21464E48">
        <w:rPr>
          <w:rFonts w:ascii="Arial" w:hAnsi="Arial" w:eastAsia="Arial" w:cs="Arial"/>
          <w:color w:val="000000" w:themeColor="text1"/>
        </w:rPr>
        <w:t>“From everyone at Ashgate, thank you to every person who turned out to take part in our Sparkle Night Walk and made it such a success.</w:t>
      </w:r>
    </w:p>
    <w:p w:rsidR="76E0EAAB" w:rsidP="76E0EAAB" w:rsidRDefault="76E0EAAB" w14:paraId="6C078E22" w14:textId="1B7472E8">
      <w:pPr>
        <w:spacing w:after="0" w:line="240" w:lineRule="auto"/>
        <w:contextualSpacing/>
        <w:rPr>
          <w:rFonts w:ascii="Arial" w:hAnsi="Arial" w:eastAsia="Arial" w:cs="Arial"/>
          <w:color w:val="000000" w:themeColor="text1"/>
        </w:rPr>
      </w:pPr>
    </w:p>
    <w:p w:rsidR="62A40902" w:rsidP="76E0EAAB" w:rsidRDefault="62A40902" w14:paraId="3A3B1537" w14:textId="0C52D54D">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“It’s incredible to see so many people coming together and we were amazed to see over 2,000 people sparkling for their community!</w:t>
      </w:r>
    </w:p>
    <w:p w:rsidR="76E0EAAB" w:rsidP="76E0EAAB" w:rsidRDefault="76E0EAAB" w14:paraId="4396A9F7" w14:textId="396642B2">
      <w:pPr>
        <w:spacing w:after="0" w:line="240" w:lineRule="auto"/>
        <w:contextualSpacing/>
        <w:rPr>
          <w:rFonts w:ascii="Arial" w:hAnsi="Arial" w:eastAsia="Arial" w:cs="Arial"/>
          <w:color w:val="000000" w:themeColor="text1"/>
        </w:rPr>
      </w:pPr>
    </w:p>
    <w:p w:rsidR="2E2AB34C" w:rsidP="76E0EAAB" w:rsidRDefault="2E2AB34C" w14:paraId="74D4FC65" w14:textId="5B996E79">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w:t>
      </w:r>
      <w:r w:rsidRPr="76E0EAAB" w:rsidR="6F85CE1A">
        <w:rPr>
          <w:rFonts w:ascii="Arial" w:hAnsi="Arial" w:eastAsia="Arial" w:cs="Arial"/>
          <w:color w:val="000000" w:themeColor="text1"/>
        </w:rPr>
        <w:t>We know that many people taking part are doing so in memory of their loved ones, many of whom were supported by Ashgate. That shared experience a</w:t>
      </w:r>
      <w:r w:rsidRPr="76E0EAAB" w:rsidR="37973D2B">
        <w:rPr>
          <w:rFonts w:ascii="Arial" w:hAnsi="Arial" w:eastAsia="Arial" w:cs="Arial"/>
          <w:color w:val="000000" w:themeColor="text1"/>
        </w:rPr>
        <w:t xml:space="preserve">dds to the sense of community </w:t>
      </w:r>
      <w:r w:rsidRPr="76E0EAAB" w:rsidR="24848672">
        <w:rPr>
          <w:rFonts w:ascii="Arial" w:hAnsi="Arial" w:eastAsia="Arial" w:cs="Arial"/>
          <w:color w:val="000000" w:themeColor="text1"/>
        </w:rPr>
        <w:t>and creates</w:t>
      </w:r>
      <w:r w:rsidRPr="76E0EAAB" w:rsidR="4ED89E7B">
        <w:rPr>
          <w:rFonts w:ascii="Arial" w:hAnsi="Arial" w:eastAsia="Arial" w:cs="Arial"/>
          <w:color w:val="000000" w:themeColor="text1"/>
        </w:rPr>
        <w:t xml:space="preserve"> a wonderful atmosphere, where people support one another.</w:t>
      </w:r>
    </w:p>
    <w:p w:rsidR="76E0EAAB" w:rsidP="76E0EAAB" w:rsidRDefault="76E0EAAB" w14:paraId="5DDC515E" w14:textId="331B44B4">
      <w:pPr>
        <w:spacing w:after="0" w:line="240" w:lineRule="auto"/>
        <w:contextualSpacing/>
        <w:rPr>
          <w:rFonts w:ascii="Arial" w:hAnsi="Arial" w:eastAsia="Arial" w:cs="Arial"/>
          <w:color w:val="000000" w:themeColor="text1"/>
        </w:rPr>
      </w:pPr>
    </w:p>
    <w:p w:rsidR="21464E48" w:rsidP="76E0EAAB" w:rsidRDefault="21464E48" w14:paraId="2CC21732" w14:textId="781A4B22">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“I would also like to praise everyone behind the scenes, including </w:t>
      </w:r>
      <w:r w:rsidRPr="76E0EAAB" w:rsidR="5E011345">
        <w:rPr>
          <w:rFonts w:ascii="Arial" w:hAnsi="Arial" w:eastAsia="Arial" w:cs="Arial"/>
          <w:color w:val="000000" w:themeColor="text1"/>
        </w:rPr>
        <w:t>an army of incredible volunteers across the entire route and our</w:t>
      </w:r>
      <w:r w:rsidRPr="76E0EAAB">
        <w:rPr>
          <w:rFonts w:ascii="Arial" w:hAnsi="Arial" w:eastAsia="Arial" w:cs="Arial"/>
          <w:color w:val="000000" w:themeColor="text1"/>
        </w:rPr>
        <w:t xml:space="preserve"> generous sponsors</w:t>
      </w:r>
      <w:r w:rsidRPr="76E0EAAB" w:rsidR="623BB612">
        <w:rPr>
          <w:rFonts w:ascii="Arial" w:hAnsi="Arial" w:eastAsia="Arial" w:cs="Arial"/>
          <w:color w:val="000000" w:themeColor="text1"/>
        </w:rPr>
        <w:t xml:space="preserve"> for covering so many of our costs</w:t>
      </w:r>
      <w:r w:rsidRPr="76E0EAAB">
        <w:rPr>
          <w:rFonts w:ascii="Arial" w:hAnsi="Arial" w:eastAsia="Arial" w:cs="Arial"/>
          <w:color w:val="000000" w:themeColor="text1"/>
        </w:rPr>
        <w:t xml:space="preserve">. </w:t>
      </w:r>
    </w:p>
    <w:p w:rsidR="76E0EAAB" w:rsidP="76E0EAAB" w:rsidRDefault="76E0EAAB" w14:paraId="00379965" w14:textId="19034612">
      <w:pPr>
        <w:spacing w:after="0" w:line="240" w:lineRule="auto"/>
        <w:contextualSpacing/>
        <w:rPr>
          <w:rFonts w:ascii="Arial" w:hAnsi="Arial" w:eastAsia="Arial" w:cs="Arial"/>
          <w:color w:val="000000" w:themeColor="text1"/>
        </w:rPr>
      </w:pPr>
    </w:p>
    <w:p w:rsidR="21464E48" w:rsidP="76E0EAAB" w:rsidRDefault="21464E48" w14:paraId="5CB5FF6C" w14:textId="5687100C">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“Without them, we simply wouldn’t be able to </w:t>
      </w:r>
      <w:proofErr w:type="spellStart"/>
      <w:r w:rsidRPr="76E0EAAB">
        <w:rPr>
          <w:rFonts w:ascii="Arial" w:hAnsi="Arial" w:eastAsia="Arial" w:cs="Arial"/>
          <w:color w:val="000000" w:themeColor="text1"/>
        </w:rPr>
        <w:t>organise</w:t>
      </w:r>
      <w:proofErr w:type="spellEnd"/>
      <w:r w:rsidRPr="76E0EAAB">
        <w:rPr>
          <w:rFonts w:ascii="Arial" w:hAnsi="Arial" w:eastAsia="Arial" w:cs="Arial"/>
          <w:color w:val="000000" w:themeColor="text1"/>
        </w:rPr>
        <w:t xml:space="preserve"> such a large and exciting event for the people of North Derbyshire.”</w:t>
      </w:r>
    </w:p>
    <w:p w:rsidR="76E0EAAB" w:rsidP="76E0EAAB" w:rsidRDefault="76E0EAAB" w14:paraId="48315F6A" w14:textId="5B638DC3">
      <w:pPr>
        <w:spacing w:after="0" w:line="240" w:lineRule="auto"/>
        <w:rPr>
          <w:rFonts w:ascii="Arial" w:hAnsi="Arial" w:eastAsia="Arial" w:cs="Arial"/>
          <w:color w:val="000000" w:themeColor="text1"/>
        </w:rPr>
      </w:pPr>
    </w:p>
    <w:p w:rsidR="6651C9DD" w:rsidP="76E0EAAB" w:rsidRDefault="6651C9DD" w14:paraId="2C0A8CC3" w14:textId="250F3785">
      <w:pPr>
        <w:spacing w:after="0" w:line="240" w:lineRule="auto"/>
        <w:contextualSpacing/>
        <w:rPr>
          <w:rFonts w:ascii="Arial" w:hAnsi="Arial" w:eastAsia="Arial" w:cs="Arial"/>
          <w:color w:val="000000" w:themeColor="text1"/>
        </w:rPr>
      </w:pPr>
      <w:r w:rsidRPr="76E0EAAB">
        <w:rPr>
          <w:rFonts w:ascii="Arial" w:hAnsi="Arial" w:eastAsia="Arial" w:cs="Arial"/>
          <w:color w:val="000000" w:themeColor="text1"/>
        </w:rPr>
        <w:t xml:space="preserve">Super early bird registration for next year’s event has opened, with the </w:t>
      </w:r>
      <w:r w:rsidRPr="76E0EAAB" w:rsidR="52109E11">
        <w:rPr>
          <w:rFonts w:ascii="Arial" w:hAnsi="Arial" w:eastAsia="Arial" w:cs="Arial"/>
          <w:color w:val="000000" w:themeColor="text1"/>
        </w:rPr>
        <w:t xml:space="preserve">walk </w:t>
      </w:r>
      <w:r w:rsidRPr="76E0EAAB">
        <w:rPr>
          <w:rFonts w:ascii="Arial" w:hAnsi="Arial" w:eastAsia="Arial" w:cs="Arial"/>
          <w:color w:val="000000" w:themeColor="text1"/>
        </w:rPr>
        <w:t>set to take place on Saturday 1</w:t>
      </w:r>
      <w:r w:rsidRPr="76E0EAAB">
        <w:rPr>
          <w:rFonts w:ascii="Arial" w:hAnsi="Arial" w:eastAsia="Arial" w:cs="Arial"/>
          <w:color w:val="000000" w:themeColor="text1"/>
          <w:vertAlign w:val="superscript"/>
        </w:rPr>
        <w:t>st</w:t>
      </w:r>
      <w:r w:rsidRPr="76E0EAAB">
        <w:rPr>
          <w:rFonts w:ascii="Arial" w:hAnsi="Arial" w:eastAsia="Arial" w:cs="Arial"/>
          <w:color w:val="000000" w:themeColor="text1"/>
        </w:rPr>
        <w:t xml:space="preserve"> July 2023</w:t>
      </w:r>
      <w:r w:rsidRPr="76E0EAAB" w:rsidR="1E9018AB">
        <w:rPr>
          <w:rFonts w:ascii="Arial" w:hAnsi="Arial" w:eastAsia="Arial" w:cs="Arial"/>
          <w:color w:val="000000" w:themeColor="text1"/>
        </w:rPr>
        <w:t xml:space="preserve">. </w:t>
      </w:r>
    </w:p>
    <w:p w:rsidR="76E0EAAB" w:rsidP="76E0EAAB" w:rsidRDefault="76E0EAAB" w14:paraId="0E531889" w14:textId="12F9C48E">
      <w:pPr>
        <w:spacing w:after="0" w:line="240" w:lineRule="auto"/>
        <w:contextualSpacing/>
        <w:rPr>
          <w:rFonts w:ascii="Arial" w:hAnsi="Arial" w:eastAsia="Arial" w:cs="Arial"/>
          <w:color w:val="000000" w:themeColor="text1"/>
        </w:rPr>
      </w:pPr>
    </w:p>
    <w:p w:rsidR="3FE53F29" w:rsidP="76E0EAAB" w:rsidRDefault="3FE53F29" w14:paraId="1CA6E6BD" w14:textId="1F885602">
      <w:pPr>
        <w:spacing w:after="0" w:line="240" w:lineRule="auto"/>
        <w:contextualSpacing/>
        <w:rPr>
          <w:rFonts w:ascii="Arial" w:hAnsi="Arial" w:eastAsia="Arial" w:cs="Arial"/>
          <w:color w:val="000000" w:themeColor="text1"/>
        </w:rPr>
      </w:pPr>
      <w:r w:rsidRPr="635C8B7C" w:rsidR="3FE53F29">
        <w:rPr>
          <w:rFonts w:ascii="Arial" w:hAnsi="Arial" w:eastAsia="Arial" w:cs="Arial"/>
          <w:color w:val="000000" w:themeColor="text1" w:themeTint="FF" w:themeShade="FF"/>
        </w:rPr>
        <w:t xml:space="preserve">To find out more about next </w:t>
      </w:r>
      <w:proofErr w:type="gramStart"/>
      <w:r w:rsidRPr="635C8B7C" w:rsidR="3FE53F29">
        <w:rPr>
          <w:rFonts w:ascii="Arial" w:hAnsi="Arial" w:eastAsia="Arial" w:cs="Arial"/>
          <w:color w:val="000000" w:themeColor="text1" w:themeTint="FF" w:themeShade="FF"/>
        </w:rPr>
        <w:t>years</w:t>
      </w:r>
      <w:proofErr w:type="gramEnd"/>
      <w:r w:rsidRPr="635C8B7C" w:rsidR="3FE53F29">
        <w:rPr>
          <w:rFonts w:ascii="Arial" w:hAnsi="Arial" w:eastAsia="Arial" w:cs="Arial"/>
          <w:color w:val="000000" w:themeColor="text1" w:themeTint="FF" w:themeShade="FF"/>
        </w:rPr>
        <w:t xml:space="preserve"> Sparkle Night Walk and to register for the super early bird price of £7 </w:t>
      </w:r>
      <w:r w:rsidRPr="635C8B7C" w:rsidR="609B8868">
        <w:rPr>
          <w:rFonts w:ascii="Arial" w:hAnsi="Arial" w:eastAsia="Arial" w:cs="Arial"/>
          <w:color w:val="000000" w:themeColor="text1" w:themeTint="FF" w:themeShade="FF"/>
        </w:rPr>
        <w:t xml:space="preserve">go to: </w:t>
      </w:r>
      <w:hyperlink r:id="R5e2528f57b8345ba">
        <w:r w:rsidRPr="635C8B7C" w:rsidR="609B8868">
          <w:rPr>
            <w:rStyle w:val="Hyperlink"/>
            <w:rFonts w:ascii="Arial" w:hAnsi="Arial" w:eastAsia="Arial" w:cs="Arial"/>
          </w:rPr>
          <w:t>www.ashgatehospice.org.uk/sparkle-night-walk</w:t>
        </w:r>
      </w:hyperlink>
    </w:p>
    <w:p w:rsidR="635C8B7C" w:rsidP="635C8B7C" w:rsidRDefault="635C8B7C" w14:paraId="1836D169" w14:textId="19F83A86">
      <w:pPr>
        <w:pStyle w:val="Normal"/>
        <w:spacing w:after="0" w:line="240" w:lineRule="auto"/>
        <w:contextualSpacing/>
        <w:rPr>
          <w:rFonts w:ascii="Arial" w:hAnsi="Arial" w:eastAsia="Arial" w:cs="Arial"/>
        </w:rPr>
      </w:pPr>
    </w:p>
    <w:p w:rsidR="635C8B7C" w:rsidP="635C8B7C" w:rsidRDefault="635C8B7C" w14:paraId="5CF79E86" w14:textId="2735AD85">
      <w:pPr>
        <w:pStyle w:val="Normal"/>
        <w:spacing w:after="0" w:line="240" w:lineRule="auto"/>
        <w:contextualSpacing/>
        <w:rPr>
          <w:rFonts w:ascii="Arial" w:hAnsi="Arial" w:eastAsia="Arial" w:cs="Arial"/>
        </w:rPr>
      </w:pPr>
      <w:r w:rsidRPr="635C8B7C" w:rsidR="635C8B7C">
        <w:rPr>
          <w:rFonts w:ascii="Arial" w:hAnsi="Arial" w:eastAsia="Arial" w:cs="Arial"/>
        </w:rPr>
        <w:t xml:space="preserve">Watch a special thank you video from the night </w:t>
      </w:r>
      <w:hyperlink r:id="R7b31602339ba464b">
        <w:r w:rsidRPr="635C8B7C" w:rsidR="635C8B7C">
          <w:rPr>
            <w:rStyle w:val="Hyperlink"/>
            <w:rFonts w:ascii="Roboto" w:hAnsi="Roboto" w:eastAsia="Roboto" w:cs="Roboto"/>
            <w:b w:val="0"/>
            <w:bCs w:val="0"/>
            <w:i w:val="0"/>
            <w:iCs w:val="0"/>
            <w:caps w:val="0"/>
            <w:smallCaps w:val="0"/>
            <w:strike w:val="0"/>
            <w:dstrike w:val="0"/>
            <w:noProof w:val="0"/>
            <w:sz w:val="22"/>
            <w:szCs w:val="22"/>
            <w:lang w:val="en-US"/>
          </w:rPr>
          <w:t>Sparkle Night Walk 2022 - Thank you!</w:t>
        </w:r>
      </w:hyperlink>
    </w:p>
    <w:p w:rsidR="635C8B7C" w:rsidRDefault="635C8B7C" w14:paraId="0637C0FC" w14:textId="7D1115B8">
      <w:r w:rsidR="635C8B7C">
        <w:drawing>
          <wp:anchor distT="0" distB="0" distL="114300" distR="114300" simplePos="0" relativeHeight="251658240" behindDoc="0" locked="0" layoutInCell="1" allowOverlap="1" wp14:editId="4C7892F1" wp14:anchorId="5B63EF68">
            <wp:simplePos x="0" y="0"/>
            <wp:positionH relativeFrom="column">
              <wp:align>left</wp:align>
            </wp:positionH>
            <wp:positionV relativeFrom="paragraph">
              <wp:posOffset>0</wp:posOffset>
            </wp:positionV>
            <wp:extent cx="5772150" cy="3343275"/>
            <wp:effectExtent l="0" t="0" r="0" b="0"/>
            <wp:wrapSquare wrapText="bothSides"/>
            <wp:docPr id="229493562" name="picture" title="Video titled: Sparkle Night Walk 2022 - Thank you!">
              <a:hlinkClick r:id="R7567d9d9b9a1420d"/>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0120eb7a494e44f7">
                      <a:extLst>
                        <a:ext xmlns:a="http://schemas.openxmlformats.org/drawingml/2006/main" uri="{28A0092B-C50C-407E-A947-70E740481C1C}">
                          <a14:useLocalDpi val="0"/>
                        </a:ext>
                        <a:ext uri="http://schemas.microsoft.com/office/word/2020/oembed">
                          <woe:oembed oEmbedUrl="https://youtu.be/2jR7H9ifnn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635C8B7C" w:rsidP="635C8B7C" w:rsidRDefault="635C8B7C" w14:paraId="4B80C9B6" w14:textId="39A0A010">
      <w:pPr>
        <w:pStyle w:val="Normal"/>
        <w:spacing w:after="0" w:line="240" w:lineRule="auto"/>
        <w:contextualSpacing/>
        <w:rPr>
          <w:rFonts w:ascii="Roboto" w:hAnsi="Roboto" w:eastAsia="Roboto" w:cs="Roboto"/>
          <w:b w:val="0"/>
          <w:bCs w:val="0"/>
          <w:i w:val="0"/>
          <w:iCs w:val="0"/>
          <w:caps w:val="0"/>
          <w:smallCaps w:val="0"/>
          <w:strike w:val="0"/>
          <w:dstrike w:val="0"/>
          <w:noProof w:val="0"/>
          <w:sz w:val="22"/>
          <w:szCs w:val="22"/>
          <w:lang w:val="en-US"/>
        </w:rPr>
      </w:pPr>
    </w:p>
    <w:p w:rsidR="76E0EAAB" w:rsidP="76E0EAAB" w:rsidRDefault="76E0EAAB" w14:paraId="4EB50976" w14:textId="154833E7">
      <w:pPr>
        <w:spacing w:after="0" w:line="240" w:lineRule="auto"/>
        <w:contextualSpacing/>
        <w:rPr>
          <w:rFonts w:ascii="Arial" w:hAnsi="Arial" w:eastAsia="Arial" w:cs="Arial"/>
          <w:color w:val="000000" w:themeColor="text1"/>
        </w:rPr>
      </w:pPr>
    </w:p>
    <w:p w:rsidR="76E0EAAB" w:rsidP="76E0EAAB" w:rsidRDefault="76E0EAAB" w14:paraId="00310B5A" w14:textId="7F0F0D04">
      <w:pPr>
        <w:ind w:left="720"/>
        <w:jc w:val="center"/>
        <w:rPr>
          <w:rFonts w:ascii="Arial" w:hAnsi="Arial" w:eastAsia="Arial" w:cs="Arial"/>
          <w:color w:val="000000" w:themeColor="text1"/>
          <w:lang w:val="en-GB"/>
        </w:rPr>
      </w:pPr>
      <w:r w:rsidRPr="76E0EAAB">
        <w:rPr>
          <w:rFonts w:ascii="Arial" w:hAnsi="Arial" w:eastAsia="Arial" w:cs="Arial"/>
          <w:b/>
          <w:bCs/>
          <w:color w:val="000000" w:themeColor="text1"/>
          <w:lang w:val="en-GB"/>
        </w:rPr>
        <w:t>–ENDS–</w:t>
      </w:r>
    </w:p>
    <w:p w:rsidR="76E0EAAB" w:rsidP="76E0EAAB" w:rsidRDefault="76E0EAAB" w14:paraId="5EF1DA97" w14:textId="75DF31DE">
      <w:pPr>
        <w:spacing w:line="240" w:lineRule="auto"/>
        <w:rPr>
          <w:rFonts w:ascii="Arial" w:hAnsi="Arial" w:eastAsia="Arial" w:cs="Arial"/>
          <w:color w:val="000000" w:themeColor="text1"/>
          <w:lang w:val="en-GB"/>
        </w:rPr>
      </w:pPr>
      <w:r w:rsidRPr="76E0EAAB">
        <w:rPr>
          <w:rFonts w:ascii="Arial" w:hAnsi="Arial" w:eastAsia="Arial" w:cs="Arial"/>
          <w:color w:val="000000" w:themeColor="text1"/>
          <w:lang w:val="en-GB"/>
        </w:rPr>
        <w:t> </w:t>
      </w:r>
    </w:p>
    <w:p w:rsidR="76E0EAAB" w:rsidP="76E0EAAB" w:rsidRDefault="76E0EAAB" w14:paraId="2C69E341" w14:textId="06E4A76E">
      <w:pPr>
        <w:spacing w:line="240" w:lineRule="auto"/>
        <w:rPr>
          <w:rFonts w:ascii="Arial" w:hAnsi="Arial" w:eastAsia="Arial" w:cs="Arial"/>
          <w:color w:val="000000" w:themeColor="text1"/>
          <w:lang w:val="en-GB"/>
        </w:rPr>
      </w:pPr>
      <w:r w:rsidRPr="76E0EAAB">
        <w:rPr>
          <w:rFonts w:ascii="Arial" w:hAnsi="Arial" w:eastAsia="Arial" w:cs="Arial"/>
          <w:color w:val="000000" w:themeColor="text1"/>
          <w:lang w:val="en-GB"/>
        </w:rPr>
        <w:t>For more information, please contact:     </w:t>
      </w:r>
      <w:r>
        <w:br/>
      </w:r>
      <w:r w:rsidRPr="76E0EAAB">
        <w:rPr>
          <w:rFonts w:ascii="Arial" w:hAnsi="Arial" w:eastAsia="Arial" w:cs="Arial"/>
          <w:color w:val="000000" w:themeColor="text1"/>
          <w:lang w:val="en-GB"/>
        </w:rPr>
        <w:t>Catherine Maddy, Head of Marketing and Communications</w:t>
      </w:r>
    </w:p>
    <w:p w:rsidR="76E0EAAB" w:rsidP="76E0EAAB" w:rsidRDefault="76E0EAAB" w14:paraId="2EB5EBE5" w14:textId="6D7BC68F">
      <w:pPr>
        <w:spacing w:line="240" w:lineRule="auto"/>
        <w:rPr>
          <w:rFonts w:ascii="Arial" w:hAnsi="Arial" w:eastAsia="Arial" w:cs="Arial"/>
          <w:color w:val="000000" w:themeColor="text1"/>
          <w:lang w:val="en-GB"/>
        </w:rPr>
      </w:pPr>
      <w:r w:rsidRPr="76E0EAAB">
        <w:rPr>
          <w:rFonts w:ascii="Arial" w:hAnsi="Arial" w:eastAsia="Arial" w:cs="Arial"/>
          <w:color w:val="000000" w:themeColor="text1"/>
          <w:lang w:val="en-GB"/>
        </w:rPr>
        <w:t>07736934963</w:t>
      </w:r>
    </w:p>
    <w:p w:rsidR="76E0EAAB" w:rsidP="76E0EAAB" w:rsidRDefault="00E63A95" w14:paraId="78ACC74E" w14:textId="0B92067A">
      <w:pPr>
        <w:spacing w:line="240" w:lineRule="auto"/>
        <w:rPr>
          <w:rFonts w:ascii="Arial" w:hAnsi="Arial" w:eastAsia="Arial" w:cs="Arial"/>
          <w:color w:val="000000" w:themeColor="text1"/>
          <w:lang w:val="en-GB"/>
        </w:rPr>
      </w:pPr>
      <w:hyperlink r:id="rId12">
        <w:r w:rsidRPr="76E0EAAB" w:rsidR="76E0EAAB">
          <w:rPr>
            <w:rStyle w:val="Hyperlink"/>
            <w:rFonts w:ascii="Arial" w:hAnsi="Arial" w:eastAsia="Arial" w:cs="Arial"/>
            <w:lang w:val="en-GB"/>
          </w:rPr>
          <w:t>catherine.maddy@ashgatehospice.org.uk</w:t>
        </w:r>
      </w:hyperlink>
    </w:p>
    <w:p w:rsidR="76E0EAAB" w:rsidP="76E0EAAB" w:rsidRDefault="76E0EAAB" w14:paraId="7F826362" w14:textId="297CBCB0">
      <w:pPr>
        <w:spacing w:line="240" w:lineRule="auto"/>
        <w:rPr>
          <w:rFonts w:ascii="Arial" w:hAnsi="Arial" w:eastAsia="Arial" w:cs="Arial"/>
          <w:color w:val="000000" w:themeColor="text1"/>
          <w:lang w:val="en-GB"/>
        </w:rPr>
      </w:pPr>
    </w:p>
    <w:p w:rsidR="76E0EAAB" w:rsidP="76E0EAAB" w:rsidRDefault="76E0EAAB" w14:paraId="5B892883" w14:textId="7C3D8800">
      <w:pPr>
        <w:spacing w:line="240" w:lineRule="auto"/>
        <w:rPr>
          <w:rFonts w:ascii="Arial" w:hAnsi="Arial" w:eastAsia="Arial" w:cs="Arial"/>
          <w:color w:val="000000" w:themeColor="text1"/>
          <w:lang w:val="en-GB"/>
        </w:rPr>
      </w:pPr>
    </w:p>
    <w:p w:rsidR="76E0EAAB" w:rsidP="76E0EAAB" w:rsidRDefault="76E0EAAB" w14:paraId="1FB07E0B" w14:textId="0489D7E9">
      <w:pPr>
        <w:spacing w:line="240" w:lineRule="auto"/>
        <w:rPr>
          <w:rFonts w:ascii="Arial" w:hAnsi="Arial" w:eastAsia="Arial" w:cs="Arial"/>
          <w:color w:val="000000" w:themeColor="text1"/>
          <w:lang w:val="en-GB"/>
        </w:rPr>
      </w:pPr>
      <w:r w:rsidRPr="76E0EAAB">
        <w:rPr>
          <w:rFonts w:ascii="Arial" w:hAnsi="Arial" w:eastAsia="Arial" w:cs="Arial"/>
          <w:b/>
          <w:bCs/>
          <w:color w:val="000000" w:themeColor="text1"/>
          <w:lang w:val="en-GB"/>
        </w:rPr>
        <w:t>Notes for editors: </w:t>
      </w:r>
      <w:r w:rsidRPr="76E0EAAB">
        <w:rPr>
          <w:rFonts w:ascii="Arial" w:hAnsi="Arial" w:eastAsia="Arial" w:cs="Arial"/>
          <w:color w:val="000000" w:themeColor="text1"/>
          <w:lang w:val="en-GB"/>
        </w:rPr>
        <w:t>     </w:t>
      </w:r>
    </w:p>
    <w:p w:rsidRPr="000476B1" w:rsidR="76E0EAAB" w:rsidP="000476B1" w:rsidRDefault="76E0EAAB" w14:paraId="1251AB7E" w14:textId="5548D976">
      <w:pPr>
        <w:spacing w:line="240" w:lineRule="auto"/>
        <w:rPr>
          <w:rFonts w:ascii="Arial" w:hAnsi="Arial" w:eastAsia="Arial" w:cs="Arial"/>
          <w:color w:val="0563C1"/>
          <w:lang w:val="en-GB"/>
        </w:rPr>
      </w:pPr>
      <w:r w:rsidRPr="76E0EAAB">
        <w:rPr>
          <w:rFonts w:ascii="Arial" w:hAnsi="Arial" w:eastAsia="Arial" w:cs="Arial"/>
          <w:color w:val="000000" w:themeColor="text1"/>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r:id="rId13">
        <w:r w:rsidRPr="76E0EAAB">
          <w:rPr>
            <w:rStyle w:val="Hyperlink"/>
            <w:rFonts w:ascii="Arial" w:hAnsi="Arial" w:eastAsia="Arial" w:cs="Arial"/>
            <w:lang w:val="en-GB"/>
          </w:rPr>
          <w:t>www.ashgatehospice.org.uk</w:t>
        </w:r>
      </w:hyperlink>
      <w:r>
        <w:br/>
      </w:r>
    </w:p>
    <w:p w:rsidRPr="000476B1" w:rsidR="76E0EAAB" w:rsidP="000476B1" w:rsidRDefault="76E0EAAB" w14:paraId="1A625090" w14:textId="563DB176">
      <w:pPr>
        <w:rPr>
          <w:rFonts w:ascii="Arial" w:hAnsi="Arial" w:eastAsia="Arial" w:cs="Arial"/>
          <w:color w:val="000000" w:themeColor="text1"/>
          <w:lang w:val="en-GB"/>
        </w:rPr>
      </w:pPr>
    </w:p>
    <w:sectPr w:rsidRPr="000476B1" w:rsidR="76E0EAA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A95" w:rsidP="000476B1" w:rsidRDefault="00E63A95" w14:paraId="2E744AA0" w14:textId="77777777">
      <w:pPr>
        <w:spacing w:after="0" w:line="240" w:lineRule="auto"/>
      </w:pPr>
      <w:r>
        <w:separator/>
      </w:r>
    </w:p>
  </w:endnote>
  <w:endnote w:type="continuationSeparator" w:id="0">
    <w:p w:rsidR="00E63A95" w:rsidP="000476B1" w:rsidRDefault="00E63A95" w14:paraId="775932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A95" w:rsidP="000476B1" w:rsidRDefault="00E63A95" w14:paraId="2A370D45" w14:textId="77777777">
      <w:pPr>
        <w:spacing w:after="0" w:line="240" w:lineRule="auto"/>
      </w:pPr>
      <w:r>
        <w:separator/>
      </w:r>
    </w:p>
  </w:footnote>
  <w:footnote w:type="continuationSeparator" w:id="0">
    <w:p w:rsidR="00E63A95" w:rsidP="000476B1" w:rsidRDefault="00E63A95" w14:paraId="5CDF655F"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5meySrj0IR3eS" int2:id="00mFj0zx">
      <int2:state int2:value="Rejected" int2:type="LegacyProofing"/>
    </int2:textHash>
    <int2:bookmark int2:bookmarkName="_Int_BHXkwzbD" int2:invalidationBookmarkName="" int2:hashCode="kXH8Oxhg03R+Jr" int2:id="lBumXPd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84EDF"/>
    <w:multiLevelType w:val="hybridMultilevel"/>
    <w:tmpl w:val="FFFFFFFF"/>
    <w:lvl w:ilvl="0" w:tplc="FBE6704C">
      <w:start w:val="1"/>
      <w:numFmt w:val="decimal"/>
      <w:lvlText w:val="%1."/>
      <w:lvlJc w:val="left"/>
      <w:pPr>
        <w:ind w:left="720" w:hanging="360"/>
      </w:pPr>
    </w:lvl>
    <w:lvl w:ilvl="1" w:tplc="85B84288">
      <w:start w:val="1"/>
      <w:numFmt w:val="lowerLetter"/>
      <w:lvlText w:val="%2."/>
      <w:lvlJc w:val="left"/>
      <w:pPr>
        <w:ind w:left="1440" w:hanging="360"/>
      </w:pPr>
    </w:lvl>
    <w:lvl w:ilvl="2" w:tplc="AACE2D18">
      <w:start w:val="1"/>
      <w:numFmt w:val="lowerRoman"/>
      <w:lvlText w:val="%3."/>
      <w:lvlJc w:val="right"/>
      <w:pPr>
        <w:ind w:left="2160" w:hanging="180"/>
      </w:pPr>
    </w:lvl>
    <w:lvl w:ilvl="3" w:tplc="59D47D1C">
      <w:start w:val="1"/>
      <w:numFmt w:val="decimal"/>
      <w:lvlText w:val="%4."/>
      <w:lvlJc w:val="left"/>
      <w:pPr>
        <w:ind w:left="2880" w:hanging="360"/>
      </w:pPr>
    </w:lvl>
    <w:lvl w:ilvl="4" w:tplc="1E58988E">
      <w:start w:val="1"/>
      <w:numFmt w:val="lowerLetter"/>
      <w:lvlText w:val="%5."/>
      <w:lvlJc w:val="left"/>
      <w:pPr>
        <w:ind w:left="3600" w:hanging="360"/>
      </w:pPr>
    </w:lvl>
    <w:lvl w:ilvl="5" w:tplc="11A0A438">
      <w:start w:val="1"/>
      <w:numFmt w:val="lowerRoman"/>
      <w:lvlText w:val="%6."/>
      <w:lvlJc w:val="right"/>
      <w:pPr>
        <w:ind w:left="4320" w:hanging="180"/>
      </w:pPr>
    </w:lvl>
    <w:lvl w:ilvl="6" w:tplc="A1BC5460">
      <w:start w:val="1"/>
      <w:numFmt w:val="decimal"/>
      <w:lvlText w:val="%7."/>
      <w:lvlJc w:val="left"/>
      <w:pPr>
        <w:ind w:left="5040" w:hanging="360"/>
      </w:pPr>
    </w:lvl>
    <w:lvl w:ilvl="7" w:tplc="7A7414FC">
      <w:start w:val="1"/>
      <w:numFmt w:val="lowerLetter"/>
      <w:lvlText w:val="%8."/>
      <w:lvlJc w:val="left"/>
      <w:pPr>
        <w:ind w:left="5760" w:hanging="360"/>
      </w:pPr>
    </w:lvl>
    <w:lvl w:ilvl="8" w:tplc="6D025586">
      <w:start w:val="1"/>
      <w:numFmt w:val="lowerRoman"/>
      <w:lvlText w:val="%9."/>
      <w:lvlJc w:val="right"/>
      <w:pPr>
        <w:ind w:left="6480" w:hanging="180"/>
      </w:pPr>
    </w:lvl>
  </w:abstractNum>
  <w:abstractNum w:abstractNumId="1" w15:restartNumberingAfterBreak="0">
    <w:nsid w:val="7DEE5A42"/>
    <w:multiLevelType w:val="hybridMultilevel"/>
    <w:tmpl w:val="AADC4A7A"/>
    <w:lvl w:ilvl="0" w:tplc="88E675D0">
      <w:start w:val="1"/>
      <w:numFmt w:val="decimal"/>
      <w:lvlText w:val="%1."/>
      <w:lvlJc w:val="left"/>
      <w:pPr>
        <w:ind w:left="720" w:hanging="360"/>
      </w:pPr>
    </w:lvl>
    <w:lvl w:ilvl="1" w:tplc="47C6DFE2">
      <w:start w:val="1"/>
      <w:numFmt w:val="lowerLetter"/>
      <w:lvlText w:val="%2."/>
      <w:lvlJc w:val="left"/>
      <w:pPr>
        <w:ind w:left="1440" w:hanging="360"/>
      </w:pPr>
    </w:lvl>
    <w:lvl w:ilvl="2" w:tplc="94D2B814">
      <w:start w:val="1"/>
      <w:numFmt w:val="lowerRoman"/>
      <w:lvlText w:val="%3."/>
      <w:lvlJc w:val="right"/>
      <w:pPr>
        <w:ind w:left="2160" w:hanging="180"/>
      </w:pPr>
    </w:lvl>
    <w:lvl w:ilvl="3" w:tplc="81B80ED4">
      <w:start w:val="1"/>
      <w:numFmt w:val="decimal"/>
      <w:lvlText w:val="%4."/>
      <w:lvlJc w:val="left"/>
      <w:pPr>
        <w:ind w:left="2880" w:hanging="360"/>
      </w:pPr>
    </w:lvl>
    <w:lvl w:ilvl="4" w:tplc="54A47C38">
      <w:start w:val="1"/>
      <w:numFmt w:val="lowerLetter"/>
      <w:lvlText w:val="%5."/>
      <w:lvlJc w:val="left"/>
      <w:pPr>
        <w:ind w:left="3600" w:hanging="360"/>
      </w:pPr>
    </w:lvl>
    <w:lvl w:ilvl="5" w:tplc="12E05E7C">
      <w:start w:val="1"/>
      <w:numFmt w:val="lowerRoman"/>
      <w:lvlText w:val="%6."/>
      <w:lvlJc w:val="right"/>
      <w:pPr>
        <w:ind w:left="4320" w:hanging="180"/>
      </w:pPr>
    </w:lvl>
    <w:lvl w:ilvl="6" w:tplc="1FA8BBF2">
      <w:start w:val="1"/>
      <w:numFmt w:val="decimal"/>
      <w:lvlText w:val="%7."/>
      <w:lvlJc w:val="left"/>
      <w:pPr>
        <w:ind w:left="5040" w:hanging="360"/>
      </w:pPr>
    </w:lvl>
    <w:lvl w:ilvl="7" w:tplc="D42E8FD2">
      <w:start w:val="1"/>
      <w:numFmt w:val="lowerLetter"/>
      <w:lvlText w:val="%8."/>
      <w:lvlJc w:val="left"/>
      <w:pPr>
        <w:ind w:left="5760" w:hanging="360"/>
      </w:pPr>
    </w:lvl>
    <w:lvl w:ilvl="8" w:tplc="1200EADA">
      <w:start w:val="1"/>
      <w:numFmt w:val="lowerRoman"/>
      <w:lvlText w:val="%9."/>
      <w:lvlJc w:val="right"/>
      <w:pPr>
        <w:ind w:left="6480" w:hanging="180"/>
      </w:pPr>
    </w:lvl>
  </w:abstractNum>
  <w:num w:numId="1" w16cid:durableId="1023289286">
    <w:abstractNumId w:val="1"/>
  </w:num>
  <w:num w:numId="2" w16cid:durableId="15070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D23F1E"/>
    <w:rsid w:val="00003EFE"/>
    <w:rsid w:val="00033E0F"/>
    <w:rsid w:val="00041FA6"/>
    <w:rsid w:val="000476B1"/>
    <w:rsid w:val="001073B9"/>
    <w:rsid w:val="001503A7"/>
    <w:rsid w:val="001E2FC3"/>
    <w:rsid w:val="00201D1C"/>
    <w:rsid w:val="00243C15"/>
    <w:rsid w:val="00305A98"/>
    <w:rsid w:val="00306F33"/>
    <w:rsid w:val="00326F52"/>
    <w:rsid w:val="00373E16"/>
    <w:rsid w:val="003F0685"/>
    <w:rsid w:val="004F3467"/>
    <w:rsid w:val="0054314D"/>
    <w:rsid w:val="005A5495"/>
    <w:rsid w:val="006A31A6"/>
    <w:rsid w:val="007167E4"/>
    <w:rsid w:val="007519A5"/>
    <w:rsid w:val="00761463"/>
    <w:rsid w:val="007D5BA1"/>
    <w:rsid w:val="007F784E"/>
    <w:rsid w:val="00884091"/>
    <w:rsid w:val="00974CBE"/>
    <w:rsid w:val="009D0598"/>
    <w:rsid w:val="00A34D6A"/>
    <w:rsid w:val="00AF2899"/>
    <w:rsid w:val="00B27007"/>
    <w:rsid w:val="00B2ED77"/>
    <w:rsid w:val="00B40D85"/>
    <w:rsid w:val="00B66EEB"/>
    <w:rsid w:val="00BE15BC"/>
    <w:rsid w:val="00C27816"/>
    <w:rsid w:val="00CA2B22"/>
    <w:rsid w:val="00CC6C0A"/>
    <w:rsid w:val="00D43BA8"/>
    <w:rsid w:val="00D92B50"/>
    <w:rsid w:val="00D94FEE"/>
    <w:rsid w:val="00DA23AE"/>
    <w:rsid w:val="00E01F1A"/>
    <w:rsid w:val="00E32B7D"/>
    <w:rsid w:val="00E63A95"/>
    <w:rsid w:val="00E95F72"/>
    <w:rsid w:val="00EA7946"/>
    <w:rsid w:val="00EC52DB"/>
    <w:rsid w:val="00EE0324"/>
    <w:rsid w:val="00F133A5"/>
    <w:rsid w:val="00F4205B"/>
    <w:rsid w:val="00F4659E"/>
    <w:rsid w:val="00F865CA"/>
    <w:rsid w:val="00FF55E4"/>
    <w:rsid w:val="01176EFD"/>
    <w:rsid w:val="01D8D7F0"/>
    <w:rsid w:val="0285D754"/>
    <w:rsid w:val="05091D67"/>
    <w:rsid w:val="05442A32"/>
    <w:rsid w:val="056D363D"/>
    <w:rsid w:val="0578E396"/>
    <w:rsid w:val="064E5660"/>
    <w:rsid w:val="0724C311"/>
    <w:rsid w:val="0751C093"/>
    <w:rsid w:val="07EE2AAC"/>
    <w:rsid w:val="07FCF370"/>
    <w:rsid w:val="0831D120"/>
    <w:rsid w:val="08A4D6FF"/>
    <w:rsid w:val="08C35074"/>
    <w:rsid w:val="09B58CE2"/>
    <w:rsid w:val="09F79F32"/>
    <w:rsid w:val="0A4AFD02"/>
    <w:rsid w:val="0A73F899"/>
    <w:rsid w:val="0A938ABA"/>
    <w:rsid w:val="0AB4F0BC"/>
    <w:rsid w:val="0BB413EC"/>
    <w:rsid w:val="0CCB414A"/>
    <w:rsid w:val="0D660AF4"/>
    <w:rsid w:val="0D7D25E5"/>
    <w:rsid w:val="0DB193E0"/>
    <w:rsid w:val="0E089689"/>
    <w:rsid w:val="10C2A1C6"/>
    <w:rsid w:val="10DE9C34"/>
    <w:rsid w:val="1202B117"/>
    <w:rsid w:val="123A098E"/>
    <w:rsid w:val="124BB945"/>
    <w:rsid w:val="128B381E"/>
    <w:rsid w:val="12BF320F"/>
    <w:rsid w:val="12E9911F"/>
    <w:rsid w:val="1396AE7D"/>
    <w:rsid w:val="13A2EEFF"/>
    <w:rsid w:val="13B6E2C7"/>
    <w:rsid w:val="13E789A6"/>
    <w:rsid w:val="13FEC901"/>
    <w:rsid w:val="14DDA97E"/>
    <w:rsid w:val="14DDF597"/>
    <w:rsid w:val="153A51D9"/>
    <w:rsid w:val="1541259F"/>
    <w:rsid w:val="1543F8B3"/>
    <w:rsid w:val="1552B328"/>
    <w:rsid w:val="156EC531"/>
    <w:rsid w:val="15708561"/>
    <w:rsid w:val="15B6110E"/>
    <w:rsid w:val="15C6A0D2"/>
    <w:rsid w:val="15F6D2D1"/>
    <w:rsid w:val="165BC356"/>
    <w:rsid w:val="16669426"/>
    <w:rsid w:val="1674F381"/>
    <w:rsid w:val="16D6223A"/>
    <w:rsid w:val="171197C6"/>
    <w:rsid w:val="17B3893F"/>
    <w:rsid w:val="18A78EAB"/>
    <w:rsid w:val="1939046D"/>
    <w:rsid w:val="19AD4CBD"/>
    <w:rsid w:val="19F49A9F"/>
    <w:rsid w:val="1A098563"/>
    <w:rsid w:val="1A10F3B2"/>
    <w:rsid w:val="1A3C6EA0"/>
    <w:rsid w:val="1A56CB2A"/>
    <w:rsid w:val="1AEED4A1"/>
    <w:rsid w:val="1B906B00"/>
    <w:rsid w:val="1BB06723"/>
    <w:rsid w:val="1BB33A37"/>
    <w:rsid w:val="1C58144A"/>
    <w:rsid w:val="1CDA77E6"/>
    <w:rsid w:val="1D2E80FB"/>
    <w:rsid w:val="1D35B408"/>
    <w:rsid w:val="1E9018AB"/>
    <w:rsid w:val="1F75F09D"/>
    <w:rsid w:val="1FD9A85C"/>
    <w:rsid w:val="21464E48"/>
    <w:rsid w:val="219C5E1E"/>
    <w:rsid w:val="21F38A9E"/>
    <w:rsid w:val="2269CA95"/>
    <w:rsid w:val="227DC252"/>
    <w:rsid w:val="229C819C"/>
    <w:rsid w:val="22A21F42"/>
    <w:rsid w:val="235C7923"/>
    <w:rsid w:val="239B7CE5"/>
    <w:rsid w:val="241992B3"/>
    <w:rsid w:val="24848672"/>
    <w:rsid w:val="2520017C"/>
    <w:rsid w:val="25AAEFD9"/>
    <w:rsid w:val="25C2C478"/>
    <w:rsid w:val="25D7ED5B"/>
    <w:rsid w:val="25DB2654"/>
    <w:rsid w:val="25E29B0A"/>
    <w:rsid w:val="26C15C14"/>
    <w:rsid w:val="27AE26B1"/>
    <w:rsid w:val="27DE8EF0"/>
    <w:rsid w:val="280FE8C8"/>
    <w:rsid w:val="2899AAC5"/>
    <w:rsid w:val="289D0234"/>
    <w:rsid w:val="290BC320"/>
    <w:rsid w:val="296F36FF"/>
    <w:rsid w:val="29A06C67"/>
    <w:rsid w:val="29EB3802"/>
    <w:rsid w:val="2A1F31F3"/>
    <w:rsid w:val="2AA3D69A"/>
    <w:rsid w:val="2AE8CD89"/>
    <w:rsid w:val="2BAE7C50"/>
    <w:rsid w:val="2BD14B87"/>
    <w:rsid w:val="2C25408C"/>
    <w:rsid w:val="2C9A51BD"/>
    <w:rsid w:val="2D06CCB3"/>
    <w:rsid w:val="2D076383"/>
    <w:rsid w:val="2E1DC544"/>
    <w:rsid w:val="2E2AB34C"/>
    <w:rsid w:val="2E3FD4D1"/>
    <w:rsid w:val="2E70F477"/>
    <w:rsid w:val="2E73DBB5"/>
    <w:rsid w:val="2E7F2A4C"/>
    <w:rsid w:val="2F7B04A4"/>
    <w:rsid w:val="2FFAAFE4"/>
    <w:rsid w:val="304DE4E1"/>
    <w:rsid w:val="30E1E5AB"/>
    <w:rsid w:val="32111B7B"/>
    <w:rsid w:val="32408D0B"/>
    <w:rsid w:val="324D00F0"/>
    <w:rsid w:val="3261D234"/>
    <w:rsid w:val="32B2A566"/>
    <w:rsid w:val="32D3464F"/>
    <w:rsid w:val="33ACEBDC"/>
    <w:rsid w:val="33C61439"/>
    <w:rsid w:val="344E75C7"/>
    <w:rsid w:val="348E6588"/>
    <w:rsid w:val="34DA683A"/>
    <w:rsid w:val="34E453F0"/>
    <w:rsid w:val="35D37464"/>
    <w:rsid w:val="3687746D"/>
    <w:rsid w:val="3694869C"/>
    <w:rsid w:val="375AB8F5"/>
    <w:rsid w:val="37861689"/>
    <w:rsid w:val="37973D2B"/>
    <w:rsid w:val="3824E492"/>
    <w:rsid w:val="386DC975"/>
    <w:rsid w:val="390B24AE"/>
    <w:rsid w:val="39D4201B"/>
    <w:rsid w:val="3A1CADD3"/>
    <w:rsid w:val="3AFCCD1B"/>
    <w:rsid w:val="3B0E66BD"/>
    <w:rsid w:val="3C800160"/>
    <w:rsid w:val="3CA480C5"/>
    <w:rsid w:val="3CB08DB4"/>
    <w:rsid w:val="3CFD0EE5"/>
    <w:rsid w:val="3DD4F02F"/>
    <w:rsid w:val="3E7AFDB9"/>
    <w:rsid w:val="3E9D3B9C"/>
    <w:rsid w:val="3FB94398"/>
    <w:rsid w:val="3FE53F29"/>
    <w:rsid w:val="40149173"/>
    <w:rsid w:val="4016CE1A"/>
    <w:rsid w:val="406F1D9B"/>
    <w:rsid w:val="408B6EE4"/>
    <w:rsid w:val="416FA98D"/>
    <w:rsid w:val="41C0D8C8"/>
    <w:rsid w:val="4294B4C8"/>
    <w:rsid w:val="43561363"/>
    <w:rsid w:val="43BA3D7E"/>
    <w:rsid w:val="460AF385"/>
    <w:rsid w:val="46752D41"/>
    <w:rsid w:val="474BCA65"/>
    <w:rsid w:val="47C8E759"/>
    <w:rsid w:val="4804BC8E"/>
    <w:rsid w:val="485DAC8C"/>
    <w:rsid w:val="48B50F27"/>
    <w:rsid w:val="49725A88"/>
    <w:rsid w:val="498E5004"/>
    <w:rsid w:val="49AAC6F4"/>
    <w:rsid w:val="4B1BB85C"/>
    <w:rsid w:val="4BA5DD12"/>
    <w:rsid w:val="4D71DF72"/>
    <w:rsid w:val="4D7C704C"/>
    <w:rsid w:val="4D8E0E0B"/>
    <w:rsid w:val="4E450CF5"/>
    <w:rsid w:val="4ED89E7B"/>
    <w:rsid w:val="4F115041"/>
    <w:rsid w:val="4F89BABE"/>
    <w:rsid w:val="5068BE71"/>
    <w:rsid w:val="50ACC233"/>
    <w:rsid w:val="50BB017A"/>
    <w:rsid w:val="50D293E2"/>
    <w:rsid w:val="50E23D80"/>
    <w:rsid w:val="5129CA5D"/>
    <w:rsid w:val="52109E11"/>
    <w:rsid w:val="5294D85E"/>
    <w:rsid w:val="53609DD6"/>
    <w:rsid w:val="5422306F"/>
    <w:rsid w:val="546AF936"/>
    <w:rsid w:val="553C2F94"/>
    <w:rsid w:val="559F16F7"/>
    <w:rsid w:val="55B3E83B"/>
    <w:rsid w:val="56B7526E"/>
    <w:rsid w:val="58DAAEF2"/>
    <w:rsid w:val="597C6747"/>
    <w:rsid w:val="5A0DDD09"/>
    <w:rsid w:val="5AE06E0F"/>
    <w:rsid w:val="5B213B59"/>
    <w:rsid w:val="5C0B30AE"/>
    <w:rsid w:val="5C8F62EC"/>
    <w:rsid w:val="5D5864D1"/>
    <w:rsid w:val="5E011345"/>
    <w:rsid w:val="5E084D65"/>
    <w:rsid w:val="5E1AD5CE"/>
    <w:rsid w:val="5E21B1D9"/>
    <w:rsid w:val="5F41ED3B"/>
    <w:rsid w:val="5FA41DC6"/>
    <w:rsid w:val="600A2DFD"/>
    <w:rsid w:val="609B8868"/>
    <w:rsid w:val="61E404E1"/>
    <w:rsid w:val="61F8D625"/>
    <w:rsid w:val="623BB612"/>
    <w:rsid w:val="62A40902"/>
    <w:rsid w:val="635C8B7C"/>
    <w:rsid w:val="6392161D"/>
    <w:rsid w:val="63D2AD09"/>
    <w:rsid w:val="641C3224"/>
    <w:rsid w:val="647E0B70"/>
    <w:rsid w:val="64D6173C"/>
    <w:rsid w:val="64F7653A"/>
    <w:rsid w:val="65411887"/>
    <w:rsid w:val="65B80285"/>
    <w:rsid w:val="65DD2F10"/>
    <w:rsid w:val="6601ACBB"/>
    <w:rsid w:val="663D7DB8"/>
    <w:rsid w:val="6651C9DD"/>
    <w:rsid w:val="66A14F2C"/>
    <w:rsid w:val="66E7009F"/>
    <w:rsid w:val="6721E033"/>
    <w:rsid w:val="6721E291"/>
    <w:rsid w:val="67C82997"/>
    <w:rsid w:val="68193C0D"/>
    <w:rsid w:val="689E9648"/>
    <w:rsid w:val="68EFA347"/>
    <w:rsid w:val="6907FF7A"/>
    <w:rsid w:val="695D098C"/>
    <w:rsid w:val="69A2007B"/>
    <w:rsid w:val="6A8B73A8"/>
    <w:rsid w:val="6AB92EB5"/>
    <w:rsid w:val="6B4120DA"/>
    <w:rsid w:val="6BC024C8"/>
    <w:rsid w:val="6C029D14"/>
    <w:rsid w:val="6C274409"/>
    <w:rsid w:val="6CBD455B"/>
    <w:rsid w:val="6CF44A84"/>
    <w:rsid w:val="6DF17D79"/>
    <w:rsid w:val="6E0D3658"/>
    <w:rsid w:val="6F85CE1A"/>
    <w:rsid w:val="6F9FF133"/>
    <w:rsid w:val="701CB631"/>
    <w:rsid w:val="70449875"/>
    <w:rsid w:val="70C300BC"/>
    <w:rsid w:val="714802A8"/>
    <w:rsid w:val="71C4ECDE"/>
    <w:rsid w:val="7214AD95"/>
    <w:rsid w:val="721E6F59"/>
    <w:rsid w:val="727F688F"/>
    <w:rsid w:val="728C3C1D"/>
    <w:rsid w:val="72C035D9"/>
    <w:rsid w:val="72E53A36"/>
    <w:rsid w:val="7366D07B"/>
    <w:rsid w:val="74520E70"/>
    <w:rsid w:val="75D613D5"/>
    <w:rsid w:val="75F365FB"/>
    <w:rsid w:val="76A5C25E"/>
    <w:rsid w:val="76E0EAAB"/>
    <w:rsid w:val="77D23F1E"/>
    <w:rsid w:val="77EDC2CB"/>
    <w:rsid w:val="78325A50"/>
    <w:rsid w:val="78955DC3"/>
    <w:rsid w:val="78A29A1B"/>
    <w:rsid w:val="795BF7FB"/>
    <w:rsid w:val="7982A006"/>
    <w:rsid w:val="79DC6AF3"/>
    <w:rsid w:val="7A284565"/>
    <w:rsid w:val="7BE33F59"/>
    <w:rsid w:val="7C76E662"/>
    <w:rsid w:val="7C8826A0"/>
    <w:rsid w:val="7D8CF092"/>
    <w:rsid w:val="7F35860B"/>
    <w:rsid w:val="7F7FC92F"/>
    <w:rsid w:val="7FAE91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3F1E"/>
  <w15:chartTrackingRefBased/>
  <w15:docId w15:val="{9E6D47AA-3B95-4F8E-BC1D-DBAEC73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76E0EAAB"/>
  </w:style>
  <w:style w:type="paragraph" w:styleId="Header">
    <w:name w:val="header"/>
    <w:basedOn w:val="Normal"/>
    <w:link w:val="HeaderChar"/>
    <w:uiPriority w:val="99"/>
    <w:unhideWhenUsed/>
    <w:rsid w:val="000476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76B1"/>
  </w:style>
  <w:style w:type="paragraph" w:styleId="Footer">
    <w:name w:val="footer"/>
    <w:basedOn w:val="Normal"/>
    <w:link w:val="FooterChar"/>
    <w:uiPriority w:val="99"/>
    <w:unhideWhenUsed/>
    <w:rsid w:val="000476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ashgatehospice.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om.oakley@ashgatehospice.org.uk"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ashgatehospice.org.uk/sparkle-night-walk" TargetMode="External" Id="R5e2528f57b8345ba" /><Relationship Type="http://schemas.openxmlformats.org/officeDocument/2006/relationships/hyperlink" Target="https://youtu.be/2jR7H9ifnns" TargetMode="External" Id="R7b31602339ba464b" /><Relationship Type="http://schemas.openxmlformats.org/officeDocument/2006/relationships/image" Target="/media/image.jpg" Id="R0120eb7a494e44f7" /><Relationship Type="http://schemas.openxmlformats.org/officeDocument/2006/relationships/hyperlink" Target="https://youtu.be/2jR7H9ifnns" TargetMode="External" Id="R7567d9d9b9a142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E5CE3-852E-4DEB-A2EC-431DC58F1270}">
  <ds:schemaRefs>
    <ds:schemaRef ds:uri="http://schemas.microsoft.com/office/2006/metadata/properties"/>
    <ds:schemaRef ds:uri="http://schemas.microsoft.com/office/infopath/2007/PartnerControls"/>
    <ds:schemaRef ds:uri="e6244ecb-81a4-4f81-8beb-1b2b7c5ca50e"/>
    <ds:schemaRef ds:uri="113bfd23-4252-420c-a9ad-8f51f6090e57"/>
  </ds:schemaRefs>
</ds:datastoreItem>
</file>

<file path=customXml/itemProps2.xml><?xml version="1.0" encoding="utf-8"?>
<ds:datastoreItem xmlns:ds="http://schemas.openxmlformats.org/officeDocument/2006/customXml" ds:itemID="{23FE6B10-DBBC-4790-9AA4-D933F7650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bfd23-4252-420c-a9ad-8f51f6090e57"/>
    <ds:schemaRef ds:uri="e6244ecb-81a4-4f81-8beb-1b2b7c5c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CCB57-6382-45A5-9F03-CAD4933448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Maddy</dc:creator>
  <keywords/>
  <dc:description/>
  <lastModifiedBy>Catherine Maddy</lastModifiedBy>
  <revision>44</revision>
  <dcterms:created xsi:type="dcterms:W3CDTF">2021-09-24T22:51:00.0000000Z</dcterms:created>
  <dcterms:modified xsi:type="dcterms:W3CDTF">2022-07-11T10:27:26.3017977Z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